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B3109" w14:textId="748EE5DF" w:rsidR="008B0F39" w:rsidRDefault="008B0F39" w:rsidP="001E1899">
      <w:pPr>
        <w:spacing w:line="360" w:lineRule="auto"/>
        <w:jc w:val="right"/>
        <w:rPr>
          <w:rFonts w:ascii="Calibri" w:hAnsi="Calibri"/>
          <w:b/>
          <w:sz w:val="22"/>
          <w:szCs w:val="22"/>
        </w:rPr>
      </w:pPr>
      <w:r w:rsidRPr="00F4491B">
        <w:rPr>
          <w:rFonts w:ascii="Calibri" w:hAnsi="Calibri"/>
          <w:b/>
          <w:sz w:val="22"/>
          <w:szCs w:val="22"/>
        </w:rPr>
        <w:t xml:space="preserve">Załącznik nr </w:t>
      </w:r>
      <w:r w:rsidR="008D309D">
        <w:rPr>
          <w:rFonts w:ascii="Calibri" w:hAnsi="Calibri"/>
          <w:b/>
          <w:sz w:val="22"/>
          <w:szCs w:val="22"/>
        </w:rPr>
        <w:t>1</w:t>
      </w:r>
    </w:p>
    <w:p w14:paraId="2915861D" w14:textId="5D4E439B" w:rsidR="001E1899" w:rsidRDefault="001E1899" w:rsidP="001E1899">
      <w:pPr>
        <w:spacing w:line="360" w:lineRule="auto"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do szacowania wartości zamówienia DAG.260.106.2026</w:t>
      </w:r>
    </w:p>
    <w:p w14:paraId="1E846EB1" w14:textId="14FCD3A3" w:rsidR="001E1899" w:rsidRDefault="001E1899" w:rsidP="001E1899">
      <w:pPr>
        <w:spacing w:after="120" w:line="360" w:lineRule="auto"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 dnia 28.04.2026</w:t>
      </w:r>
    </w:p>
    <w:p w14:paraId="6BF008D6" w14:textId="69B58CD8" w:rsidR="00366910" w:rsidRPr="005E3EA5" w:rsidRDefault="008D309D" w:rsidP="008B0F3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Inkubator hybrydowy</w:t>
      </w:r>
      <w:r w:rsidR="008B0F39">
        <w:rPr>
          <w:rFonts w:ascii="Calibri" w:hAnsi="Calibri" w:cs="Calibri"/>
          <w:b/>
          <w:sz w:val="22"/>
          <w:szCs w:val="22"/>
        </w:rPr>
        <w:t xml:space="preserve"> </w:t>
      </w:r>
      <w:r w:rsidR="002C47AF" w:rsidRPr="005E3EA5">
        <w:rPr>
          <w:rFonts w:ascii="Calibri" w:hAnsi="Calibri" w:cs="Calibri"/>
          <w:b/>
          <w:sz w:val="22"/>
          <w:szCs w:val="22"/>
        </w:rPr>
        <w:t xml:space="preserve">– 1 szt. </w:t>
      </w:r>
    </w:p>
    <w:p w14:paraId="2891673C" w14:textId="728FE410" w:rsidR="00F26122" w:rsidRPr="005E3EA5" w:rsidRDefault="00F26122" w:rsidP="00F26122">
      <w:pPr>
        <w:jc w:val="center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(nazwa urządzenia oraz ilość sztuk)</w:t>
      </w:r>
    </w:p>
    <w:p w14:paraId="6D322FD4" w14:textId="44CFDF51" w:rsidR="00F26122" w:rsidRPr="005E3EA5" w:rsidRDefault="00F26122" w:rsidP="00F26122">
      <w:pPr>
        <w:spacing w:before="360"/>
        <w:jc w:val="center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 xml:space="preserve">dla potrzeb </w:t>
      </w:r>
      <w:r w:rsidR="008D309D">
        <w:rPr>
          <w:rFonts w:ascii="Calibri" w:hAnsi="Calibri" w:cs="Calibri"/>
          <w:b/>
          <w:sz w:val="22"/>
          <w:szCs w:val="22"/>
        </w:rPr>
        <w:t>Pododdziału Patologii Noworodków</w:t>
      </w:r>
    </w:p>
    <w:p w14:paraId="3961B959" w14:textId="77777777" w:rsidR="00F26122" w:rsidRPr="005E3EA5" w:rsidRDefault="00F26122" w:rsidP="00F26122">
      <w:pPr>
        <w:jc w:val="center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(nazwa komórki organizacyjnej)</w:t>
      </w:r>
    </w:p>
    <w:p w14:paraId="7510635F" w14:textId="77777777" w:rsidR="00F26122" w:rsidRPr="005E3EA5" w:rsidRDefault="00F26122" w:rsidP="00F26122">
      <w:pPr>
        <w:spacing w:before="360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b/>
          <w:sz w:val="22"/>
          <w:szCs w:val="22"/>
        </w:rPr>
        <w:t>Model/typ oferowanego urządzenia: …………….…………….…….   Producent/firma: ……………….…………….…</w:t>
      </w:r>
    </w:p>
    <w:p w14:paraId="10C11DC3" w14:textId="77777777" w:rsidR="00F26122" w:rsidRPr="005E3EA5" w:rsidRDefault="00F26122" w:rsidP="00F26122">
      <w:pPr>
        <w:ind w:firstLine="3402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 xml:space="preserve">(wypełnia Wykonawca)         </w:t>
      </w:r>
      <w:r w:rsidRPr="005E3EA5">
        <w:rPr>
          <w:rFonts w:ascii="Calibri" w:hAnsi="Calibri" w:cs="Calibri"/>
          <w:b/>
          <w:sz w:val="22"/>
          <w:szCs w:val="22"/>
        </w:rPr>
        <w:t xml:space="preserve">                           </w:t>
      </w:r>
      <w:r w:rsidRPr="005E3EA5">
        <w:rPr>
          <w:rFonts w:ascii="Calibri" w:hAnsi="Calibri" w:cs="Calibri"/>
          <w:sz w:val="22"/>
          <w:szCs w:val="22"/>
        </w:rPr>
        <w:t>(wypełnia Wykonawca)</w:t>
      </w:r>
    </w:p>
    <w:p w14:paraId="5B9F8B31" w14:textId="27B9B132" w:rsidR="00F26122" w:rsidRPr="005E3EA5" w:rsidRDefault="00F26122" w:rsidP="00F26122">
      <w:pPr>
        <w:spacing w:before="360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b/>
          <w:sz w:val="22"/>
          <w:szCs w:val="22"/>
        </w:rPr>
        <w:t>Rok produkcji: 2026</w:t>
      </w:r>
    </w:p>
    <w:p w14:paraId="12ABD056" w14:textId="77777777" w:rsidR="00F26122" w:rsidRPr="005E3EA5" w:rsidRDefault="00F26122" w:rsidP="00F26122">
      <w:pPr>
        <w:ind w:firstLine="993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(wypełnia Zamawiający)</w:t>
      </w:r>
    </w:p>
    <w:tbl>
      <w:tblPr>
        <w:tblW w:w="101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72"/>
        <w:gridCol w:w="1620"/>
        <w:gridCol w:w="3314"/>
      </w:tblGrid>
      <w:tr w:rsidR="00F26122" w:rsidRPr="005E3EA5" w14:paraId="3EFE7680" w14:textId="77777777" w:rsidTr="002C47AF">
        <w:trPr>
          <w:trHeight w:val="1360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33D6C" w14:textId="105CEF1D" w:rsidR="00F26122" w:rsidRPr="005E3EA5" w:rsidRDefault="00F26122" w:rsidP="00F261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681A2C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 xml:space="preserve">Opis przedmiotu zamówienia </w:t>
            </w:r>
            <w:r w:rsidRPr="005E3EA5">
              <w:rPr>
                <w:rFonts w:ascii="Calibri" w:hAnsi="Calibri" w:cs="Calibri"/>
                <w:b/>
                <w:sz w:val="22"/>
                <w:szCs w:val="22"/>
              </w:rPr>
              <w:br/>
              <w:t>– wymagania minimalne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C0DDD4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14:paraId="120AF1AC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TAK / NIE*</w:t>
            </w:r>
          </w:p>
        </w:tc>
        <w:tc>
          <w:tcPr>
            <w:tcW w:w="3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E61D4A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W przypadku spełnienia jednocześnie wymagań minimalnych oraz przy parametrach urządzenia wyższych </w:t>
            </w:r>
            <w:r w:rsidRPr="005E3EA5">
              <w:rPr>
                <w:rFonts w:ascii="Calibri" w:hAnsi="Calibri" w:cs="Calibri"/>
                <w:sz w:val="22"/>
                <w:szCs w:val="22"/>
              </w:rPr>
              <w:br/>
              <w:t xml:space="preserve">niż minimalne (korzystniejszych </w:t>
            </w:r>
            <w:r w:rsidRPr="005E3EA5">
              <w:rPr>
                <w:rFonts w:ascii="Calibri" w:hAnsi="Calibri" w:cs="Calibri"/>
                <w:sz w:val="22"/>
                <w:szCs w:val="22"/>
              </w:rPr>
              <w:br/>
              <w:t>dla Zamawiającego) należy podać parametry oferowane</w:t>
            </w:r>
          </w:p>
        </w:tc>
      </w:tr>
      <w:tr w:rsidR="00F26122" w:rsidRPr="005E3EA5" w14:paraId="1BE7444D" w14:textId="77777777" w:rsidTr="002C47AF">
        <w:trPr>
          <w:trHeight w:val="62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14E571" w14:textId="4312D243" w:rsidR="00F26122" w:rsidRPr="005E3EA5" w:rsidRDefault="00F26122" w:rsidP="00F26122">
            <w:pPr>
              <w:pStyle w:val="Akapitzlist"/>
              <w:numPr>
                <w:ilvl w:val="0"/>
                <w:numId w:val="3"/>
              </w:numPr>
              <w:ind w:left="207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4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B2EAD5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</w:rPr>
            </w:pPr>
            <w:r w:rsidRPr="005E3EA5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E7AB7E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</w:rPr>
            </w:pPr>
            <w:r w:rsidRPr="005E3EA5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3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AAF0DE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</w:rPr>
            </w:pPr>
            <w:r w:rsidRPr="005E3EA5">
              <w:rPr>
                <w:rFonts w:ascii="Calibri" w:hAnsi="Calibri" w:cs="Calibri"/>
                <w:b/>
              </w:rPr>
              <w:t>4</w:t>
            </w:r>
          </w:p>
        </w:tc>
      </w:tr>
      <w:tr w:rsidR="00F26122" w:rsidRPr="005E3EA5" w14:paraId="637FD077" w14:textId="77777777" w:rsidTr="002C47AF"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33F4AC" w14:textId="584DE4EE" w:rsidR="00F26122" w:rsidRPr="005E3EA5" w:rsidRDefault="00F26122" w:rsidP="00F2612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95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E34E3" w14:textId="46249D9F" w:rsidR="00F26122" w:rsidRPr="005E3EA5" w:rsidRDefault="008D309D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PARAMETRY OGÓLNE</w:t>
            </w:r>
          </w:p>
        </w:tc>
      </w:tr>
      <w:tr w:rsidR="00F26122" w:rsidRPr="005E3EA5" w14:paraId="1FD78489" w14:textId="77777777" w:rsidTr="00257220">
        <w:tc>
          <w:tcPr>
            <w:tcW w:w="6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96D4391" w14:textId="161E801A" w:rsidR="00F26122" w:rsidRPr="005E3EA5" w:rsidRDefault="00F26122" w:rsidP="00F26122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C5DF74" w14:textId="30AC7A79" w:rsidR="00F26122" w:rsidRPr="005E3EA5" w:rsidRDefault="008D309D" w:rsidP="003D6C79">
            <w:pPr>
              <w:rPr>
                <w:rFonts w:ascii="Calibri" w:hAnsi="Calibri" w:cs="Calibri"/>
                <w:sz w:val="22"/>
                <w:szCs w:val="22"/>
              </w:rPr>
            </w:pPr>
            <w:r w:rsidRPr="008D309D">
              <w:rPr>
                <w:rFonts w:ascii="Calibri" w:hAnsi="Calibri" w:cs="Calibri"/>
                <w:sz w:val="22"/>
                <w:szCs w:val="22"/>
              </w:rPr>
              <w:t>Inkubator hybrydowy przeznaczony do intensywnej opieki nad noworodkiem w 2 trybach: zamkniętym i otwartym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4" w:space="0" w:color="auto"/>
            </w:tcBorders>
          </w:tcPr>
          <w:p w14:paraId="551A2D72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12" w:space="0" w:color="auto"/>
              <w:bottom w:val="single" w:sz="4" w:space="0" w:color="auto"/>
            </w:tcBorders>
          </w:tcPr>
          <w:p w14:paraId="684E531E" w14:textId="7D6495C7" w:rsidR="003D6C79" w:rsidRPr="005E3EA5" w:rsidRDefault="003D6C79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2B2BCFE" w14:textId="77777777" w:rsidTr="002C47AF"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A043F0F" w14:textId="2B25109B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7FF3DA44" w14:textId="7FE99525" w:rsidR="002C47AF" w:rsidRPr="005E3EA5" w:rsidRDefault="008D309D" w:rsidP="002C47AF">
            <w:pPr>
              <w:tabs>
                <w:tab w:val="left" w:pos="1690"/>
              </w:tabs>
              <w:rPr>
                <w:rFonts w:ascii="Calibri" w:hAnsi="Calibri" w:cs="Calibri"/>
                <w:sz w:val="22"/>
                <w:szCs w:val="22"/>
              </w:rPr>
            </w:pPr>
            <w:r w:rsidRPr="008D309D">
              <w:rPr>
                <w:rFonts w:ascii="Calibri" w:hAnsi="Calibri" w:cs="Calibri"/>
                <w:sz w:val="22"/>
                <w:szCs w:val="22"/>
              </w:rPr>
              <w:t>Inkubator stacjonarny o stabilnej konstrukcji umieszczony na ruchomej podstawie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096F45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</w:tcBorders>
          </w:tcPr>
          <w:p w14:paraId="09FE7A9E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78C6532E" w14:textId="77777777" w:rsidTr="002C47AF"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1E091B97" w14:textId="47FAD5C3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5E7435FD" w14:textId="6FE389C4" w:rsidR="002C47AF" w:rsidRPr="005E3EA5" w:rsidRDefault="008D309D" w:rsidP="0065696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Elektryczna regulacja wysokości inkubatora (położen</w:t>
            </w:r>
            <w:r w:rsidR="00656965">
              <w:rPr>
                <w:rFonts w:ascii="Calibri" w:hAnsi="Calibri" w:cs="Calibri"/>
                <w:sz w:val="22"/>
                <w:szCs w:val="22"/>
              </w:rPr>
              <w:t>ia materacyka względem podłogi).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481C5A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</w:tcBorders>
          </w:tcPr>
          <w:p w14:paraId="087482B0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C430183" w14:textId="77777777" w:rsidTr="002C47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AB10" w14:textId="55CC51B4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A76" w14:textId="012F366F" w:rsidR="002C47AF" w:rsidRPr="005E3EA5" w:rsidRDefault="008D309D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8D309D">
              <w:rPr>
                <w:rFonts w:ascii="Calibri" w:hAnsi="Calibri" w:cs="Calibri"/>
                <w:sz w:val="22"/>
                <w:szCs w:val="22"/>
              </w:rPr>
              <w:t xml:space="preserve">Zasilanie AC 230V ±10%, 50 </w:t>
            </w:r>
            <w:proofErr w:type="spellStart"/>
            <w:r w:rsidRPr="008D309D"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0596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FF1D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82F2AE2" w14:textId="77777777" w:rsidTr="002C47AF"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019DA961" w14:textId="1A67397D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187796DA" w14:textId="20CF8B28" w:rsidR="002C47AF" w:rsidRPr="005E3EA5" w:rsidRDefault="008D309D" w:rsidP="008D309D">
            <w:pPr>
              <w:tabs>
                <w:tab w:val="left" w:pos="1185"/>
              </w:tabs>
              <w:rPr>
                <w:rFonts w:ascii="Calibri" w:hAnsi="Calibri" w:cs="Calibri"/>
                <w:sz w:val="22"/>
                <w:szCs w:val="22"/>
              </w:rPr>
            </w:pPr>
            <w:r w:rsidRPr="008D309D">
              <w:rPr>
                <w:rFonts w:ascii="Calibri" w:hAnsi="Calibri" w:cs="Calibri"/>
                <w:sz w:val="22"/>
                <w:szCs w:val="22"/>
              </w:rPr>
              <w:t>Pobór mocy max. 600 W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E2EDE8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</w:tcBorders>
          </w:tcPr>
          <w:p w14:paraId="22CDB1EA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D309D" w:rsidRPr="005E3EA5" w14:paraId="737CD5BC" w14:textId="77777777" w:rsidTr="002C47AF"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4FF9171B" w14:textId="77777777" w:rsidR="008D309D" w:rsidRPr="005E3EA5" w:rsidRDefault="008D309D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21F84333" w14:textId="77219061" w:rsidR="008D309D" w:rsidRPr="008D309D" w:rsidRDefault="008D309D" w:rsidP="008D309D">
            <w:pPr>
              <w:tabs>
                <w:tab w:val="left" w:pos="118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Inkubator na jezdnych kołach, min. 2 koła wyposażone w hamulec.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C36AD94" w14:textId="77777777" w:rsidR="008D309D" w:rsidRPr="005E3EA5" w:rsidRDefault="008D309D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</w:tcBorders>
          </w:tcPr>
          <w:p w14:paraId="68ADED7D" w14:textId="77777777" w:rsidR="008D309D" w:rsidRPr="005E3EA5" w:rsidRDefault="008D309D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D309D" w:rsidRPr="005E3EA5" w14:paraId="22BF0578" w14:textId="77777777" w:rsidTr="002C47AF"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15105228" w14:textId="77777777" w:rsidR="008D309D" w:rsidRPr="005E3EA5" w:rsidRDefault="008D309D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2E2C7544" w14:textId="55BE235F" w:rsidR="008D309D" w:rsidRPr="008D309D" w:rsidRDefault="008D309D" w:rsidP="008D309D">
            <w:pPr>
              <w:tabs>
                <w:tab w:val="left" w:pos="1185"/>
              </w:tabs>
              <w:rPr>
                <w:rFonts w:ascii="Calibri" w:hAnsi="Calibri" w:cs="Calibri"/>
                <w:sz w:val="22"/>
                <w:szCs w:val="22"/>
              </w:rPr>
            </w:pPr>
            <w:r w:rsidRPr="008D309D">
              <w:rPr>
                <w:rFonts w:ascii="Calibri" w:hAnsi="Calibri" w:cs="Calibri"/>
                <w:sz w:val="22"/>
                <w:szCs w:val="22"/>
              </w:rPr>
              <w:t>Zewnętrzny, dotykowy wyświetlacz  kolorowy LCD  o przekątnej min. 8 cali, z możliwością regulacji wysokości oraz kąta odchylenia (regulacja wielopłaszczyznowa) umożliwiającą obserwację i obsługę ekranu z lewej i prawej strony inkubatora.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9B7609" w14:textId="77777777" w:rsidR="008D309D" w:rsidRPr="005E3EA5" w:rsidRDefault="008D309D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</w:tcBorders>
          </w:tcPr>
          <w:p w14:paraId="390C2A49" w14:textId="77777777" w:rsidR="008D309D" w:rsidRPr="005E3EA5" w:rsidRDefault="008D309D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7B6772A6" w14:textId="77777777" w:rsidTr="002C47AF">
        <w:tc>
          <w:tcPr>
            <w:tcW w:w="648" w:type="dxa"/>
            <w:vAlign w:val="center"/>
          </w:tcPr>
          <w:p w14:paraId="08BEB7F5" w14:textId="789BE4ED" w:rsidR="002C47AF" w:rsidRPr="005E3EA5" w:rsidRDefault="002C47AF" w:rsidP="002C47AF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9506" w:type="dxa"/>
            <w:gridSpan w:val="3"/>
          </w:tcPr>
          <w:p w14:paraId="44A7FB7B" w14:textId="003A0FB4" w:rsidR="002C47AF" w:rsidRPr="005E3EA5" w:rsidRDefault="008D309D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KOPUŁA INKUBATORA</w:t>
            </w:r>
          </w:p>
        </w:tc>
      </w:tr>
      <w:tr w:rsidR="002C47AF" w:rsidRPr="005E3EA5" w14:paraId="1A674CE4" w14:textId="77777777" w:rsidTr="00257220">
        <w:tc>
          <w:tcPr>
            <w:tcW w:w="648" w:type="dxa"/>
            <w:vAlign w:val="center"/>
          </w:tcPr>
          <w:p w14:paraId="7C555757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7104A1A8" w14:textId="08056409" w:rsidR="002C47AF" w:rsidRPr="005E3EA5" w:rsidRDefault="008D309D" w:rsidP="003D6C79">
            <w:pPr>
              <w:rPr>
                <w:rFonts w:ascii="Calibri" w:hAnsi="Calibri" w:cs="Calibri"/>
                <w:sz w:val="22"/>
                <w:szCs w:val="22"/>
              </w:rPr>
            </w:pPr>
            <w:r w:rsidRPr="008D309D">
              <w:rPr>
                <w:rFonts w:ascii="Calibri" w:hAnsi="Calibri" w:cs="Calibri"/>
                <w:sz w:val="22"/>
                <w:szCs w:val="22"/>
              </w:rPr>
              <w:t>Konstrukcja kopuły dwuścienna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59BAB060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A0D46F0" w14:textId="16D2F8AB" w:rsidR="002C47AF" w:rsidRPr="005E3EA5" w:rsidRDefault="002C47AF" w:rsidP="003D6C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5358070B" w14:textId="77777777" w:rsidTr="002C47AF">
        <w:tc>
          <w:tcPr>
            <w:tcW w:w="648" w:type="dxa"/>
            <w:vAlign w:val="center"/>
          </w:tcPr>
          <w:p w14:paraId="10E2CC2E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7BFBC80" w14:textId="53F997C2" w:rsidR="002C47AF" w:rsidRPr="005E3EA5" w:rsidRDefault="008D309D" w:rsidP="008D309D">
            <w:pPr>
              <w:rPr>
                <w:rFonts w:ascii="Calibri" w:hAnsi="Calibri" w:cs="Calibri"/>
                <w:sz w:val="22"/>
                <w:szCs w:val="22"/>
              </w:rPr>
            </w:pPr>
            <w:r w:rsidRPr="008D309D">
              <w:rPr>
                <w:rFonts w:ascii="Calibri" w:hAnsi="Calibri" w:cs="Calibri"/>
                <w:sz w:val="22"/>
                <w:szCs w:val="22"/>
              </w:rPr>
              <w:t>Czasza kopuły inkubatora podnoszona elektrycznie z funkcją reagowania na przeszkody.</w:t>
            </w:r>
          </w:p>
        </w:tc>
        <w:tc>
          <w:tcPr>
            <w:tcW w:w="1620" w:type="dxa"/>
          </w:tcPr>
          <w:p w14:paraId="41AF78C1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3B8606E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2203A946" w14:textId="77777777" w:rsidTr="00257220">
        <w:tc>
          <w:tcPr>
            <w:tcW w:w="648" w:type="dxa"/>
            <w:vAlign w:val="center"/>
          </w:tcPr>
          <w:p w14:paraId="60E1A40F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4B5FC916" w14:textId="448B9200" w:rsidR="002C47AF" w:rsidRPr="005E3EA5" w:rsidRDefault="008D309D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8D309D">
              <w:rPr>
                <w:rFonts w:ascii="Calibri" w:hAnsi="Calibri" w:cs="Calibri"/>
                <w:sz w:val="22"/>
                <w:szCs w:val="22"/>
              </w:rPr>
              <w:t>Trzy ścianki inkubatora uchylne 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D309D">
              <w:rPr>
                <w:rFonts w:ascii="Calibri" w:hAnsi="Calibri" w:cs="Calibri"/>
                <w:sz w:val="22"/>
                <w:szCs w:val="22"/>
              </w:rPr>
              <w:t xml:space="preserve">180 stopni do pozycji w pełni otwartej w celu dobrego dostępu do noworodka przy pracy w trybie otwartym. Otwieranie ścianek powoli i bezszmerowo, mechanizm otwierania wyposażony w specjalny tłumik zabezpieczający przed nagłym opadaniem </w:t>
            </w:r>
            <w:r w:rsidRPr="008D309D">
              <w:rPr>
                <w:rFonts w:ascii="Calibri" w:hAnsi="Calibri" w:cs="Calibri"/>
                <w:sz w:val="22"/>
                <w:szCs w:val="22"/>
              </w:rPr>
              <w:lastRenderedPageBreak/>
              <w:t>ścianki.</w:t>
            </w:r>
          </w:p>
        </w:tc>
        <w:tc>
          <w:tcPr>
            <w:tcW w:w="1620" w:type="dxa"/>
          </w:tcPr>
          <w:p w14:paraId="34B23193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324B36A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4D89660" w14:textId="77777777" w:rsidTr="00257220">
        <w:tc>
          <w:tcPr>
            <w:tcW w:w="648" w:type="dxa"/>
            <w:vAlign w:val="center"/>
          </w:tcPr>
          <w:p w14:paraId="1480032D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0E067F76" w14:textId="153487AE" w:rsidR="002C47AF" w:rsidRPr="005E3EA5" w:rsidRDefault="00EA34C0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ateracyk otoczony wewnętrznymi 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ściankami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z możliwością demontażu,</w:t>
            </w:r>
            <w:r w:rsidRPr="00EA34C0">
              <w:rPr>
                <w:rFonts w:ascii="Calibri" w:hAnsi="Calibri" w:cs="Calibri"/>
                <w:sz w:val="22"/>
                <w:szCs w:val="22"/>
              </w:rPr>
              <w:t xml:space="preserve"> zabezpieczającymi pacjenta przed wypadnięciem z inkubatora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przy pracy 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w trybie otwartym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2A54887E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8050D36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1F9A38D" w14:textId="77777777" w:rsidTr="00257220">
        <w:tc>
          <w:tcPr>
            <w:tcW w:w="648" w:type="dxa"/>
            <w:vAlign w:val="center"/>
          </w:tcPr>
          <w:p w14:paraId="7C97A477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608D7425" w14:textId="2E466D05" w:rsidR="002C47AF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Zespół grzewczy dla trybu otwartego inkubatora niezintegrowany z kopułą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2DADA6A7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79DF2E21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3319965" w14:textId="77777777" w:rsidTr="002C47AF">
        <w:tc>
          <w:tcPr>
            <w:tcW w:w="648" w:type="dxa"/>
            <w:vAlign w:val="center"/>
          </w:tcPr>
          <w:p w14:paraId="07A205CB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DC4E042" w14:textId="75B6296E" w:rsidR="002C47AF" w:rsidRPr="005E3EA5" w:rsidRDefault="00EA34C0" w:rsidP="003D6C79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Elektrostatyczny filtr powietrza z funkcją wyświetlania informa</w:t>
            </w:r>
            <w:r>
              <w:rPr>
                <w:rFonts w:ascii="Calibri" w:hAnsi="Calibri" w:cs="Calibri"/>
                <w:sz w:val="22"/>
                <w:szCs w:val="22"/>
              </w:rPr>
              <w:t>cji o konieczności jego wymiany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34DC47ED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1C023FF" w14:textId="369A77E3" w:rsidR="002C47AF" w:rsidRPr="005E3EA5" w:rsidRDefault="002C47AF" w:rsidP="003D6C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8F7F2AB" w14:textId="77777777" w:rsidTr="002C47AF">
        <w:tc>
          <w:tcPr>
            <w:tcW w:w="648" w:type="dxa"/>
            <w:vAlign w:val="center"/>
          </w:tcPr>
          <w:p w14:paraId="36B4ABBD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C2D4A9A" w14:textId="76702062" w:rsidR="002C47AF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Podwójne zabezpieczenie przedniej ścian</w:t>
            </w:r>
            <w:r>
              <w:rPr>
                <w:rFonts w:ascii="Calibri" w:hAnsi="Calibri" w:cs="Calibri"/>
                <w:sz w:val="22"/>
                <w:szCs w:val="22"/>
              </w:rPr>
              <w:t>ki przed przypadkowym otwarciem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0093C0BA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F555DB0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0AC34DB" w14:textId="77777777" w:rsidTr="002C47AF">
        <w:tc>
          <w:tcPr>
            <w:tcW w:w="648" w:type="dxa"/>
            <w:vAlign w:val="center"/>
          </w:tcPr>
          <w:p w14:paraId="0DC79BB3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DACE95C" w14:textId="4B4FCAE8" w:rsidR="002C47AF" w:rsidRPr="005E3EA5" w:rsidRDefault="00EA34C0" w:rsidP="004268D9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Otwory pielęgnacyjne z trzech stro</w:t>
            </w:r>
            <w:r w:rsidR="004268D9">
              <w:rPr>
                <w:rFonts w:ascii="Calibri" w:hAnsi="Calibri" w:cs="Calibri"/>
                <w:sz w:val="22"/>
                <w:szCs w:val="22"/>
              </w:rPr>
              <w:t>n kopuły wyposażone w drzwiczki.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Zamknięcia otworów pielęgnacyjnych ciche, otwierane łokciem.</w:t>
            </w:r>
          </w:p>
        </w:tc>
        <w:tc>
          <w:tcPr>
            <w:tcW w:w="1620" w:type="dxa"/>
          </w:tcPr>
          <w:p w14:paraId="2D814544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34B092F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736A3DF" w14:textId="77777777" w:rsidTr="002C47AF">
        <w:tc>
          <w:tcPr>
            <w:tcW w:w="648" w:type="dxa"/>
            <w:vAlign w:val="center"/>
          </w:tcPr>
          <w:p w14:paraId="6C23B3CB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0B55E1F" w14:textId="7DF478B5" w:rsidR="002C47AF" w:rsidRPr="005E3EA5" w:rsidRDefault="00EA34C0" w:rsidP="004268D9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 xml:space="preserve">Uszczelnione otwory (przepusty) na rury, przewody monitorowania, cewniki, umożliwiające wyjęcie dziecka z </w:t>
            </w:r>
            <w:r w:rsidR="004268D9">
              <w:rPr>
                <w:rFonts w:ascii="Calibri" w:hAnsi="Calibri" w:cs="Calibri"/>
                <w:sz w:val="22"/>
                <w:szCs w:val="22"/>
              </w:rPr>
              <w:t>inkubatora bez odłączania. Otwory u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mieszczone na dwóch krótszych bokach inkubatora.</w:t>
            </w:r>
          </w:p>
        </w:tc>
        <w:tc>
          <w:tcPr>
            <w:tcW w:w="1620" w:type="dxa"/>
          </w:tcPr>
          <w:p w14:paraId="38E889FA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4C0216EF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9CE8142" w14:textId="77777777" w:rsidTr="002C47AF">
        <w:tc>
          <w:tcPr>
            <w:tcW w:w="648" w:type="dxa"/>
            <w:vAlign w:val="center"/>
          </w:tcPr>
          <w:p w14:paraId="62CE3860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C5596F7" w14:textId="26C7B962" w:rsidR="002C47AF" w:rsidRPr="005E3EA5" w:rsidRDefault="00EA34C0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 xml:space="preserve">Szuflada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umożliwiająca wprowadzenie kasety RTG 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pod materacyk, wyjmowana bez konieczności otwierania ścianki bocznej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Dostęp do szuflady dla kaset RTG z obu stron kopuły inkubatora</w:t>
            </w:r>
            <w:r w:rsidR="004268D9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1A8D3E46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79AD447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E1DECAD" w14:textId="77777777" w:rsidTr="002C47AF">
        <w:tc>
          <w:tcPr>
            <w:tcW w:w="648" w:type="dxa"/>
            <w:vAlign w:val="center"/>
          </w:tcPr>
          <w:p w14:paraId="2CDC8165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225CDA0F" w14:textId="6FDAAEB8" w:rsidR="002C47AF" w:rsidRPr="005E3EA5" w:rsidRDefault="00EA34C0" w:rsidP="0065696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Płynna i cicha r</w:t>
            </w:r>
            <w:r w:rsidRPr="00EA34C0">
              <w:rPr>
                <w:rFonts w:ascii="Calibri" w:hAnsi="Calibri" w:cs="Calibri"/>
                <w:sz w:val="22"/>
                <w:szCs w:val="22"/>
              </w:rPr>
              <w:t>egul</w:t>
            </w:r>
            <w:r w:rsidR="00656965">
              <w:rPr>
                <w:rFonts w:ascii="Calibri" w:hAnsi="Calibri" w:cs="Calibri"/>
                <w:sz w:val="22"/>
                <w:szCs w:val="22"/>
              </w:rPr>
              <w:t>acja kąta nachylenia materacyka.</w:t>
            </w:r>
          </w:p>
        </w:tc>
        <w:tc>
          <w:tcPr>
            <w:tcW w:w="1620" w:type="dxa"/>
          </w:tcPr>
          <w:p w14:paraId="5F26272C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5B9A5E4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34C0" w:rsidRPr="005E3EA5" w14:paraId="7DE4C47E" w14:textId="77777777" w:rsidTr="002C47AF">
        <w:tc>
          <w:tcPr>
            <w:tcW w:w="648" w:type="dxa"/>
            <w:vAlign w:val="center"/>
          </w:tcPr>
          <w:p w14:paraId="13583296" w14:textId="77777777" w:rsidR="00EA34C0" w:rsidRPr="005E3EA5" w:rsidRDefault="00EA34C0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999642F" w14:textId="2504CD7F" w:rsidR="00EA34C0" w:rsidRPr="00EA34C0" w:rsidRDefault="00EA34C0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Pokrętła regulacji kąta nachylenia materacyka dostępne z obu stron kopuły inkubatora, bez konieczności otwierania ścianki bocznej inkubatora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CA521AF" w14:textId="77777777" w:rsidR="00EA34C0" w:rsidRPr="005E3EA5" w:rsidRDefault="00EA34C0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760A22C5" w14:textId="77777777" w:rsidR="00EA34C0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34C0" w:rsidRPr="005E3EA5" w14:paraId="40DF2548" w14:textId="77777777" w:rsidTr="002C47AF">
        <w:tc>
          <w:tcPr>
            <w:tcW w:w="648" w:type="dxa"/>
            <w:vAlign w:val="center"/>
          </w:tcPr>
          <w:p w14:paraId="33FFD003" w14:textId="77777777" w:rsidR="00EA34C0" w:rsidRPr="005E3EA5" w:rsidRDefault="00EA34C0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77DBD489" w14:textId="72234E1A" w:rsidR="00EA34C0" w:rsidRPr="00EA34C0" w:rsidRDefault="00EA34C0" w:rsidP="00EA34C0">
            <w:pPr>
              <w:tabs>
                <w:tab w:val="left" w:pos="1650"/>
              </w:tabs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Możliwość wysunięcia materacyka na zewnątrz inkubatora w obu kierunkach, z zabezpieczeniem przed przechyleniem materacyka przy wysunięciu.</w:t>
            </w:r>
          </w:p>
        </w:tc>
        <w:tc>
          <w:tcPr>
            <w:tcW w:w="1620" w:type="dxa"/>
          </w:tcPr>
          <w:p w14:paraId="4775769E" w14:textId="77777777" w:rsidR="00EA34C0" w:rsidRPr="005E3EA5" w:rsidRDefault="00EA34C0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0546624" w14:textId="77777777" w:rsidR="00EA34C0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34C0" w:rsidRPr="005E3EA5" w14:paraId="74BB952A" w14:textId="77777777" w:rsidTr="002C47AF">
        <w:tc>
          <w:tcPr>
            <w:tcW w:w="648" w:type="dxa"/>
            <w:vAlign w:val="center"/>
          </w:tcPr>
          <w:p w14:paraId="3938A3FD" w14:textId="77777777" w:rsidR="00EA34C0" w:rsidRPr="005E3EA5" w:rsidRDefault="00EA34C0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CF7F055" w14:textId="6F8DDD2A" w:rsidR="00EA34C0" w:rsidRPr="00EA34C0" w:rsidRDefault="00EA34C0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Dwustrumieniowy system cyrkulacji powietrza pod kopułą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5ECBDB66" w14:textId="77777777" w:rsidR="00EA34C0" w:rsidRPr="005E3EA5" w:rsidRDefault="00EA34C0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4DACAED2" w14:textId="77777777" w:rsidR="00EA34C0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34C0" w:rsidRPr="005E3EA5" w14:paraId="31135F83" w14:textId="77777777" w:rsidTr="002C47AF">
        <w:tc>
          <w:tcPr>
            <w:tcW w:w="648" w:type="dxa"/>
            <w:vAlign w:val="center"/>
          </w:tcPr>
          <w:p w14:paraId="43E0B147" w14:textId="77777777" w:rsidR="00EA34C0" w:rsidRPr="005E3EA5" w:rsidRDefault="00EA34C0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DFDBE59" w14:textId="49790F5B" w:rsidR="00EA34C0" w:rsidRPr="00EA34C0" w:rsidRDefault="00EA34C0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Skuteczna kurtyna ciepłego powietrza zapobiegająca wychłodzeniu wnętrza uruchamiana w pełni automatycznie po otwarciu ścianki przedniej kopuły.</w:t>
            </w:r>
          </w:p>
        </w:tc>
        <w:tc>
          <w:tcPr>
            <w:tcW w:w="1620" w:type="dxa"/>
          </w:tcPr>
          <w:p w14:paraId="2A7C0FBC" w14:textId="77777777" w:rsidR="00EA34C0" w:rsidRPr="005E3EA5" w:rsidRDefault="00EA34C0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747469FF" w14:textId="77777777" w:rsidR="00EA34C0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34C0" w:rsidRPr="005E3EA5" w14:paraId="7B0F3ADB" w14:textId="77777777" w:rsidTr="002C47AF">
        <w:tc>
          <w:tcPr>
            <w:tcW w:w="648" w:type="dxa"/>
            <w:vAlign w:val="center"/>
          </w:tcPr>
          <w:p w14:paraId="62718D55" w14:textId="77777777" w:rsidR="00EA34C0" w:rsidRPr="005E3EA5" w:rsidRDefault="00EA34C0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947E1B4" w14:textId="4FC4D2BB" w:rsidR="00EA34C0" w:rsidRPr="00EA34C0" w:rsidRDefault="00EA34C0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 xml:space="preserve">Poziom głośności wewnątrz kopuły w decybelach w czasie pracy inkubatora z włączonym nawilżaniem i podażą tlenu  ≤ 44 </w:t>
            </w:r>
            <w:proofErr w:type="spellStart"/>
            <w:r w:rsidRPr="00EA34C0">
              <w:rPr>
                <w:rFonts w:ascii="Calibri" w:hAnsi="Calibri" w:cs="Calibri"/>
                <w:sz w:val="22"/>
                <w:szCs w:val="22"/>
              </w:rPr>
              <w:t>dB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15AA787B" w14:textId="77777777" w:rsidR="00EA34C0" w:rsidRPr="005E3EA5" w:rsidRDefault="00EA34C0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47DCC21A" w14:textId="77777777" w:rsidR="00EA34C0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32" w:rsidRPr="005E3EA5" w14:paraId="71F8F495" w14:textId="77777777" w:rsidTr="002C47AF">
        <w:tc>
          <w:tcPr>
            <w:tcW w:w="648" w:type="dxa"/>
            <w:vAlign w:val="center"/>
          </w:tcPr>
          <w:p w14:paraId="636ED30D" w14:textId="77777777" w:rsidR="00606432" w:rsidRPr="005E3EA5" w:rsidRDefault="00606432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2DA38DDD" w14:textId="25366689" w:rsidR="00606432" w:rsidRPr="00EA34C0" w:rsidRDefault="00606432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>Ścianki wewnętrzne kopuły wyjmowane do mycia i dezynfekcji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76861F97" w14:textId="77777777" w:rsidR="00606432" w:rsidRPr="005E3EA5" w:rsidRDefault="00606432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1276C890" w14:textId="77777777" w:rsidR="00606432" w:rsidRPr="005E3EA5" w:rsidRDefault="00606432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32" w:rsidRPr="005E3EA5" w14:paraId="57A5216B" w14:textId="77777777" w:rsidTr="002C47AF">
        <w:tc>
          <w:tcPr>
            <w:tcW w:w="648" w:type="dxa"/>
            <w:vAlign w:val="center"/>
          </w:tcPr>
          <w:p w14:paraId="04A60F7A" w14:textId="77777777" w:rsidR="00606432" w:rsidRPr="005E3EA5" w:rsidRDefault="00606432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71AC5B89" w14:textId="08D7A7AF" w:rsidR="00606432" w:rsidRPr="00EA34C0" w:rsidRDefault="00606432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 xml:space="preserve">Wszystkie elementy łączące ze szczególnym uwzględnieniem nawilżacza i głowicy pomiarowej można w łatwy sposób (bez użycia narzędzi) wyjąć z inkubatora w celu mycia i </w:t>
            </w:r>
            <w:r w:rsidRPr="00606432">
              <w:rPr>
                <w:rFonts w:ascii="Calibri" w:hAnsi="Calibri" w:cs="Calibri"/>
                <w:sz w:val="22"/>
                <w:szCs w:val="22"/>
              </w:rPr>
              <w:lastRenderedPageBreak/>
              <w:t>dezynfekcji.</w:t>
            </w:r>
          </w:p>
        </w:tc>
        <w:tc>
          <w:tcPr>
            <w:tcW w:w="1620" w:type="dxa"/>
          </w:tcPr>
          <w:p w14:paraId="7C409B04" w14:textId="77777777" w:rsidR="00606432" w:rsidRPr="005E3EA5" w:rsidRDefault="00606432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587D938" w14:textId="77777777" w:rsidR="00606432" w:rsidRPr="005E3EA5" w:rsidRDefault="00606432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6B775871" w14:textId="77777777" w:rsidTr="002C47AF">
        <w:tc>
          <w:tcPr>
            <w:tcW w:w="648" w:type="dxa"/>
            <w:vAlign w:val="center"/>
          </w:tcPr>
          <w:p w14:paraId="4B8AD82B" w14:textId="38629CD8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III</w:t>
            </w:r>
          </w:p>
        </w:tc>
        <w:tc>
          <w:tcPr>
            <w:tcW w:w="9506" w:type="dxa"/>
            <w:gridSpan w:val="3"/>
          </w:tcPr>
          <w:p w14:paraId="722408ED" w14:textId="066A0043" w:rsidR="002C47AF" w:rsidRPr="005E3EA5" w:rsidRDefault="00EA34C0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REGULACJA NAWILŻANIA I TEMPERATURY</w:t>
            </w:r>
          </w:p>
        </w:tc>
      </w:tr>
      <w:tr w:rsidR="002C47AF" w:rsidRPr="005E3EA5" w14:paraId="730DC84F" w14:textId="77777777" w:rsidTr="002C47AF">
        <w:tc>
          <w:tcPr>
            <w:tcW w:w="648" w:type="dxa"/>
            <w:vAlign w:val="center"/>
          </w:tcPr>
          <w:p w14:paraId="567C8106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016EA005" w14:textId="06D9AE59" w:rsidR="002C47AF" w:rsidRPr="005E3EA5" w:rsidRDefault="00EA34C0" w:rsidP="0065696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Układ automatycznej regulacji nawilżania </w:t>
            </w:r>
            <w:r w:rsidR="00656965">
              <w:rPr>
                <w:rFonts w:ascii="Calibri" w:hAnsi="Calibri" w:cs="Calibri"/>
                <w:sz w:val="22"/>
                <w:szCs w:val="22"/>
              </w:rPr>
              <w:t>do min. 90%.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56965">
              <w:rPr>
                <w:rFonts w:ascii="Calibri" w:hAnsi="Calibri" w:cs="Calibri"/>
                <w:sz w:val="22"/>
                <w:szCs w:val="22"/>
              </w:rPr>
              <w:t xml:space="preserve">Wartość rzeczywista wyświetlana na ekranie. </w:t>
            </w:r>
          </w:p>
        </w:tc>
        <w:tc>
          <w:tcPr>
            <w:tcW w:w="1620" w:type="dxa"/>
          </w:tcPr>
          <w:p w14:paraId="0BFD9552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1A56126E" w14:textId="5EF6090B" w:rsidR="002C47AF" w:rsidRPr="005E3EA5" w:rsidRDefault="002C47AF" w:rsidP="003D6C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1853CD60" w14:textId="77777777" w:rsidTr="002C47AF">
        <w:tc>
          <w:tcPr>
            <w:tcW w:w="648" w:type="dxa"/>
            <w:vAlign w:val="center"/>
          </w:tcPr>
          <w:p w14:paraId="112A363F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B6FBBB2" w14:textId="03CA7F98" w:rsidR="002C47AF" w:rsidRPr="005E3EA5" w:rsidRDefault="00EA34C0" w:rsidP="00EA34C0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Zbiornik na wodę umieszczony jest poza przedziałem pacjenta.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 celu zmniejszenia ryzyka zakażeń n</w:t>
            </w:r>
            <w:r w:rsidRPr="00EA34C0">
              <w:rPr>
                <w:rFonts w:ascii="Calibri" w:hAnsi="Calibri" w:cs="Calibri"/>
                <w:sz w:val="22"/>
                <w:szCs w:val="22"/>
              </w:rPr>
              <w:t xml:space="preserve">ie dopuszcza się bezpośredniego kontaktu wody w zbiorniku z powietrzem </w:t>
            </w:r>
            <w:r>
              <w:rPr>
                <w:rFonts w:ascii="Calibri" w:hAnsi="Calibri" w:cs="Calibri"/>
                <w:sz w:val="22"/>
                <w:szCs w:val="22"/>
              </w:rPr>
              <w:t>obiegającym przedział noworodka.</w:t>
            </w:r>
          </w:p>
        </w:tc>
        <w:tc>
          <w:tcPr>
            <w:tcW w:w="1620" w:type="dxa"/>
          </w:tcPr>
          <w:p w14:paraId="288066F8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0FB009F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1BD709D1" w14:textId="77777777" w:rsidTr="002C47AF">
        <w:tc>
          <w:tcPr>
            <w:tcW w:w="648" w:type="dxa"/>
            <w:vAlign w:val="center"/>
          </w:tcPr>
          <w:p w14:paraId="585B94FB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C6F3DA5" w14:textId="7FF19BFB" w:rsidR="002C47AF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Wszystkie elementy nawilżacza wyjmowane bez użycia narzędzi w celu dezynfekcji.</w:t>
            </w:r>
          </w:p>
        </w:tc>
        <w:tc>
          <w:tcPr>
            <w:tcW w:w="1620" w:type="dxa"/>
          </w:tcPr>
          <w:p w14:paraId="629CC253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2D7CCC2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FBADFA0" w14:textId="77777777" w:rsidTr="002C47AF">
        <w:tc>
          <w:tcPr>
            <w:tcW w:w="648" w:type="dxa"/>
            <w:vAlign w:val="center"/>
          </w:tcPr>
          <w:p w14:paraId="6D955E1F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648AB3F" w14:textId="20767AD5" w:rsidR="002C47AF" w:rsidRPr="005E3EA5" w:rsidRDefault="00EA34C0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EA34C0">
              <w:rPr>
                <w:rFonts w:ascii="Calibri" w:hAnsi="Calibri" w:cs="Calibri"/>
                <w:sz w:val="22"/>
                <w:szCs w:val="22"/>
              </w:rPr>
              <w:t>Aktywne nawilżanie – podgrzewanie wody do  temperatury zbliżonej do temperatury wrzenia.</w:t>
            </w:r>
          </w:p>
        </w:tc>
        <w:tc>
          <w:tcPr>
            <w:tcW w:w="1620" w:type="dxa"/>
          </w:tcPr>
          <w:p w14:paraId="7CDE5D95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79B92B31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55998E60" w14:textId="77777777" w:rsidTr="002C47AF">
        <w:tc>
          <w:tcPr>
            <w:tcW w:w="648" w:type="dxa"/>
            <w:vAlign w:val="center"/>
          </w:tcPr>
          <w:p w14:paraId="528B37F5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1EE88B2" w14:textId="4A7AB09E" w:rsidR="002C47AF" w:rsidRPr="005E3EA5" w:rsidRDefault="005351E4" w:rsidP="0065696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Pr="005351E4">
              <w:rPr>
                <w:rFonts w:ascii="Calibri" w:hAnsi="Calibri" w:cs="Calibri"/>
                <w:sz w:val="22"/>
                <w:szCs w:val="22"/>
              </w:rPr>
              <w:t xml:space="preserve">kład </w:t>
            </w:r>
            <w:r w:rsidR="00656965">
              <w:rPr>
                <w:rFonts w:ascii="Calibri" w:hAnsi="Calibri" w:cs="Calibri"/>
                <w:sz w:val="22"/>
                <w:szCs w:val="22"/>
              </w:rPr>
              <w:t xml:space="preserve">ręcznej </w:t>
            </w:r>
            <w:r w:rsidR="00656965">
              <w:rPr>
                <w:rFonts w:ascii="Calibri" w:hAnsi="Calibri" w:cs="Calibri"/>
                <w:sz w:val="22"/>
                <w:szCs w:val="22"/>
              </w:rPr>
              <w:t xml:space="preserve">i </w:t>
            </w:r>
            <w:r w:rsidRPr="005351E4">
              <w:rPr>
                <w:rFonts w:ascii="Calibri" w:hAnsi="Calibri" w:cs="Calibri"/>
                <w:sz w:val="22"/>
                <w:szCs w:val="22"/>
              </w:rPr>
              <w:t>autom</w:t>
            </w:r>
            <w:r>
              <w:rPr>
                <w:rFonts w:ascii="Calibri" w:hAnsi="Calibri" w:cs="Calibri"/>
                <w:sz w:val="22"/>
                <w:szCs w:val="22"/>
              </w:rPr>
              <w:t>atycznej</w:t>
            </w:r>
            <w:r w:rsidR="006569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regulacji temperatury</w:t>
            </w:r>
            <w:r w:rsidR="00656965">
              <w:rPr>
                <w:rFonts w:ascii="Calibri" w:hAnsi="Calibri" w:cs="Calibri"/>
                <w:sz w:val="22"/>
                <w:szCs w:val="22"/>
              </w:rPr>
              <w:t xml:space="preserve">. Układ automatyczny </w:t>
            </w:r>
            <w:r w:rsidRPr="005351E4">
              <w:rPr>
                <w:rFonts w:ascii="Calibri" w:hAnsi="Calibri" w:cs="Calibri"/>
                <w:sz w:val="22"/>
                <w:szCs w:val="22"/>
              </w:rPr>
              <w:t>bazujący na pomiarach temperatury skóry noworodka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1620" w:type="dxa"/>
          </w:tcPr>
          <w:p w14:paraId="76FEF492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DF97210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25565F72" w14:textId="77777777" w:rsidTr="002C47AF">
        <w:tc>
          <w:tcPr>
            <w:tcW w:w="648" w:type="dxa"/>
            <w:vAlign w:val="center"/>
          </w:tcPr>
          <w:p w14:paraId="62FEB503" w14:textId="1C0E4F3E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IV</w:t>
            </w:r>
          </w:p>
        </w:tc>
        <w:tc>
          <w:tcPr>
            <w:tcW w:w="9506" w:type="dxa"/>
            <w:gridSpan w:val="3"/>
          </w:tcPr>
          <w:p w14:paraId="33462717" w14:textId="24E69CA4" w:rsidR="002C47AF" w:rsidRPr="005E3EA5" w:rsidRDefault="005351E4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1E4">
              <w:rPr>
                <w:rFonts w:ascii="Calibri" w:hAnsi="Calibri" w:cs="Calibri"/>
                <w:b/>
                <w:sz w:val="22"/>
                <w:szCs w:val="22"/>
              </w:rPr>
              <w:t>TLENOTERAPIA</w:t>
            </w:r>
          </w:p>
        </w:tc>
      </w:tr>
      <w:tr w:rsidR="002C47AF" w:rsidRPr="005E3EA5" w14:paraId="7F98E540" w14:textId="77777777" w:rsidTr="002C47AF">
        <w:tc>
          <w:tcPr>
            <w:tcW w:w="648" w:type="dxa"/>
            <w:vAlign w:val="center"/>
          </w:tcPr>
          <w:p w14:paraId="7D4C2CF3" w14:textId="343D41E3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4572" w:type="dxa"/>
          </w:tcPr>
          <w:p w14:paraId="6E655B2A" w14:textId="42360A7F" w:rsidR="002C47AF" w:rsidRPr="005351E4" w:rsidRDefault="005351E4" w:rsidP="00656965">
            <w:pPr>
              <w:rPr>
                <w:rFonts w:ascii="Calibri" w:hAnsi="Calibri" w:cs="Calibri"/>
                <w:sz w:val="22"/>
                <w:szCs w:val="22"/>
              </w:rPr>
            </w:pPr>
            <w:r w:rsidRPr="005351E4">
              <w:rPr>
                <w:rFonts w:ascii="Calibri" w:hAnsi="Calibri" w:cs="Calibri"/>
                <w:sz w:val="22"/>
                <w:szCs w:val="22"/>
              </w:rPr>
              <w:t>Układ automatycznej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regulacji stężenia tlenu. </w:t>
            </w:r>
          </w:p>
        </w:tc>
        <w:tc>
          <w:tcPr>
            <w:tcW w:w="1620" w:type="dxa"/>
          </w:tcPr>
          <w:p w14:paraId="416741E2" w14:textId="77777777" w:rsidR="002C47AF" w:rsidRPr="005351E4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1575D09" w14:textId="77777777" w:rsidR="002C47AF" w:rsidRPr="005351E4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20FC17BA" w14:textId="77777777" w:rsidTr="002C47AF">
        <w:tc>
          <w:tcPr>
            <w:tcW w:w="648" w:type="dxa"/>
            <w:vAlign w:val="center"/>
          </w:tcPr>
          <w:p w14:paraId="02F09ECC" w14:textId="28BE5853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4572" w:type="dxa"/>
          </w:tcPr>
          <w:p w14:paraId="6408A36B" w14:textId="767782FA" w:rsidR="002C47AF" w:rsidRPr="005351E4" w:rsidRDefault="005351E4" w:rsidP="005351E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Wbudowany oksymetr</w:t>
            </w:r>
            <w:r w:rsidRPr="005351E4">
              <w:rPr>
                <w:rFonts w:ascii="Calibri" w:hAnsi="Calibri" w:cs="Calibri"/>
                <w:sz w:val="22"/>
                <w:szCs w:val="22"/>
              </w:rPr>
              <w:t xml:space="preserve"> do pomiaru stężenia tlenu pod kopułą z układami ala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rmów. </w:t>
            </w:r>
          </w:p>
        </w:tc>
        <w:tc>
          <w:tcPr>
            <w:tcW w:w="1620" w:type="dxa"/>
          </w:tcPr>
          <w:p w14:paraId="3A721943" w14:textId="77777777" w:rsidR="002C47AF" w:rsidRPr="005351E4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46400491" w14:textId="77777777" w:rsidR="002C47AF" w:rsidRPr="005351E4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7A8F1B9D" w14:textId="77777777" w:rsidTr="002C47AF">
        <w:tc>
          <w:tcPr>
            <w:tcW w:w="648" w:type="dxa"/>
            <w:vAlign w:val="center"/>
          </w:tcPr>
          <w:p w14:paraId="2EEAF34F" w14:textId="6C02BD0F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9506" w:type="dxa"/>
            <w:gridSpan w:val="3"/>
          </w:tcPr>
          <w:p w14:paraId="713E3549" w14:textId="636C4215" w:rsidR="002C47AF" w:rsidRPr="005351E4" w:rsidRDefault="005351E4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1E4">
              <w:rPr>
                <w:rFonts w:ascii="Calibri" w:hAnsi="Calibri" w:cs="Calibri"/>
                <w:b/>
                <w:sz w:val="22"/>
                <w:szCs w:val="22"/>
              </w:rPr>
              <w:t>MONITOROWANIE</w:t>
            </w:r>
          </w:p>
        </w:tc>
      </w:tr>
      <w:tr w:rsidR="006302A9" w:rsidRPr="005E3EA5" w14:paraId="78E7DA4C" w14:textId="77777777" w:rsidTr="00E22BCC">
        <w:tc>
          <w:tcPr>
            <w:tcW w:w="648" w:type="dxa"/>
            <w:vAlign w:val="center"/>
          </w:tcPr>
          <w:p w14:paraId="56A9CFE4" w14:textId="77777777" w:rsidR="006302A9" w:rsidRPr="005E3EA5" w:rsidRDefault="006302A9" w:rsidP="006302A9">
            <w:pPr>
              <w:pStyle w:val="Akapitzlist"/>
              <w:numPr>
                <w:ilvl w:val="0"/>
                <w:numId w:val="8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0DECA6B5" w14:textId="44A6E487" w:rsidR="006302A9" w:rsidRDefault="005351E4" w:rsidP="006302A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Układ monitorowania mierzący i wyświetlający na ekranie następujące parametry:</w:t>
            </w:r>
          </w:p>
          <w:p w14:paraId="0B4783F6" w14:textId="66F44573" w:rsidR="005351E4" w:rsidRDefault="005351E4" w:rsidP="005351E4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  <w:r w:rsidRPr="005351E4">
              <w:rPr>
                <w:rFonts w:ascii="Calibri" w:hAnsi="Calibri" w:cs="Calibri"/>
                <w:sz w:val="22"/>
                <w:szCs w:val="22"/>
              </w:rPr>
              <w:t xml:space="preserve">emperaturę na skórze noworodka </w:t>
            </w:r>
          </w:p>
          <w:p w14:paraId="519FCEBD" w14:textId="0F4F4E2D" w:rsidR="005351E4" w:rsidRDefault="005351E4" w:rsidP="005351E4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  <w:r w:rsidRPr="005351E4">
              <w:rPr>
                <w:rFonts w:ascii="Calibri" w:hAnsi="Calibri" w:cs="Calibri"/>
                <w:sz w:val="22"/>
                <w:szCs w:val="22"/>
              </w:rPr>
              <w:t xml:space="preserve">emperaturę w </w:t>
            </w:r>
            <w:r w:rsidR="00656965">
              <w:rPr>
                <w:rFonts w:ascii="Calibri" w:hAnsi="Calibri" w:cs="Calibri"/>
                <w:sz w:val="22"/>
                <w:szCs w:val="22"/>
              </w:rPr>
              <w:t>powietrzu pod kopułą inkubatora</w:t>
            </w:r>
          </w:p>
          <w:p w14:paraId="1ED8D1ED" w14:textId="77777777" w:rsidR="005351E4" w:rsidRDefault="005351E4" w:rsidP="005351E4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  <w:r w:rsidRPr="005351E4">
              <w:rPr>
                <w:rFonts w:ascii="Calibri" w:hAnsi="Calibri" w:cs="Calibri"/>
                <w:sz w:val="22"/>
                <w:szCs w:val="22"/>
              </w:rPr>
              <w:t xml:space="preserve">emperaturę dziecka w </w:t>
            </w:r>
            <w:r w:rsidR="00F60F80">
              <w:rPr>
                <w:rFonts w:ascii="Calibri" w:hAnsi="Calibri" w:cs="Calibri"/>
                <w:sz w:val="22"/>
                <w:szCs w:val="22"/>
              </w:rPr>
              <w:t>jednym lub dwóch punktach ciała,</w:t>
            </w:r>
          </w:p>
          <w:p w14:paraId="444B508D" w14:textId="77777777" w:rsidR="00F60F80" w:rsidRDefault="00F60F80" w:rsidP="00F60F80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wykorzystanie</w:t>
            </w:r>
            <w:r w:rsidRPr="00F60F80">
              <w:rPr>
                <w:rFonts w:ascii="Calibri" w:hAnsi="Calibri" w:cs="Calibri"/>
                <w:sz w:val="22"/>
                <w:szCs w:val="22"/>
              </w:rPr>
              <w:t xml:space="preserve"> mocy grzałki w stopniach lub %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9D50288" w14:textId="77777777" w:rsidR="00F60F80" w:rsidRDefault="00F60F80" w:rsidP="00F60F80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wilgotność względną w %,</w:t>
            </w:r>
          </w:p>
          <w:p w14:paraId="4B9950C5" w14:textId="64B4689F" w:rsidR="00F60F80" w:rsidRPr="005351E4" w:rsidRDefault="00F60F80" w:rsidP="00F60F80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stężenie tlenu w %.</w:t>
            </w:r>
          </w:p>
        </w:tc>
        <w:tc>
          <w:tcPr>
            <w:tcW w:w="1620" w:type="dxa"/>
          </w:tcPr>
          <w:p w14:paraId="53BC7879" w14:textId="77777777" w:rsidR="006302A9" w:rsidRPr="005351E4" w:rsidRDefault="006302A9" w:rsidP="006302A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0668ACF" w14:textId="77777777" w:rsidR="006302A9" w:rsidRPr="005351E4" w:rsidRDefault="006302A9" w:rsidP="006302A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02A9" w:rsidRPr="005E3EA5" w14:paraId="2BF7D2F5" w14:textId="77777777" w:rsidTr="00E22BCC">
        <w:tc>
          <w:tcPr>
            <w:tcW w:w="648" w:type="dxa"/>
            <w:vAlign w:val="center"/>
          </w:tcPr>
          <w:p w14:paraId="1FFE05A9" w14:textId="77777777" w:rsidR="006302A9" w:rsidRPr="005E3EA5" w:rsidRDefault="006302A9" w:rsidP="006302A9">
            <w:pPr>
              <w:pStyle w:val="Akapitzlist"/>
              <w:numPr>
                <w:ilvl w:val="0"/>
                <w:numId w:val="8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F2BE0C9" w14:textId="04684EAD" w:rsidR="006302A9" w:rsidRPr="005351E4" w:rsidRDefault="00F60F80" w:rsidP="000F4B18">
            <w:pPr>
              <w:rPr>
                <w:rFonts w:ascii="Calibri" w:hAnsi="Calibri" w:cs="Calibri"/>
                <w:sz w:val="22"/>
                <w:szCs w:val="22"/>
              </w:rPr>
            </w:pPr>
            <w:r w:rsidRPr="00F60F80">
              <w:rPr>
                <w:rFonts w:ascii="Calibri" w:hAnsi="Calibri" w:cs="Calibri"/>
                <w:sz w:val="22"/>
                <w:szCs w:val="22"/>
              </w:rPr>
              <w:t>Jednoczesne cyfrowe wyświetlanie temperatury nastawionej i rzeczywistej (zmierzonej).</w:t>
            </w:r>
          </w:p>
        </w:tc>
        <w:tc>
          <w:tcPr>
            <w:tcW w:w="1620" w:type="dxa"/>
          </w:tcPr>
          <w:p w14:paraId="015B684C" w14:textId="77777777" w:rsidR="006302A9" w:rsidRPr="005351E4" w:rsidRDefault="006302A9" w:rsidP="006302A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ABCE707" w14:textId="77777777" w:rsidR="006302A9" w:rsidRPr="005351E4" w:rsidRDefault="006302A9" w:rsidP="006302A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1E4" w:rsidRPr="005E3EA5" w14:paraId="6696EC2D" w14:textId="77777777" w:rsidTr="00E22BCC">
        <w:tc>
          <w:tcPr>
            <w:tcW w:w="648" w:type="dxa"/>
            <w:vAlign w:val="center"/>
          </w:tcPr>
          <w:p w14:paraId="18265964" w14:textId="77777777" w:rsidR="005351E4" w:rsidRPr="005E3EA5" w:rsidRDefault="005351E4" w:rsidP="006302A9">
            <w:pPr>
              <w:pStyle w:val="Akapitzlist"/>
              <w:numPr>
                <w:ilvl w:val="0"/>
                <w:numId w:val="8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24013CB" w14:textId="6238EC6C" w:rsidR="005351E4" w:rsidRPr="005351E4" w:rsidRDefault="00F60F80" w:rsidP="000F4B18">
            <w:pPr>
              <w:rPr>
                <w:rFonts w:ascii="Calibri" w:hAnsi="Calibri" w:cs="Calibri"/>
                <w:sz w:val="22"/>
                <w:szCs w:val="22"/>
              </w:rPr>
            </w:pPr>
            <w:r w:rsidRPr="00F60F80">
              <w:rPr>
                <w:rFonts w:ascii="Calibri" w:hAnsi="Calibri" w:cs="Calibri"/>
                <w:sz w:val="22"/>
                <w:szCs w:val="22"/>
              </w:rPr>
              <w:t>Czujniki pomiarowe zintegrowane w jednej głowicy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3F440AA5" w14:textId="77777777" w:rsidR="005351E4" w:rsidRPr="005351E4" w:rsidRDefault="005351E4" w:rsidP="006302A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05922C0" w14:textId="77777777" w:rsidR="005351E4" w:rsidRPr="005351E4" w:rsidRDefault="005351E4" w:rsidP="006302A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1E4" w:rsidRPr="005E3EA5" w14:paraId="6114E24E" w14:textId="77777777" w:rsidTr="00E22BCC">
        <w:tc>
          <w:tcPr>
            <w:tcW w:w="648" w:type="dxa"/>
            <w:vAlign w:val="center"/>
          </w:tcPr>
          <w:p w14:paraId="128D218C" w14:textId="77777777" w:rsidR="005351E4" w:rsidRPr="005E3EA5" w:rsidRDefault="005351E4" w:rsidP="006302A9">
            <w:pPr>
              <w:pStyle w:val="Akapitzlist"/>
              <w:numPr>
                <w:ilvl w:val="0"/>
                <w:numId w:val="8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57A8402" w14:textId="77777777" w:rsidR="00F60F80" w:rsidRPr="00F60F80" w:rsidRDefault="00F60F80" w:rsidP="00F60F80">
            <w:pPr>
              <w:rPr>
                <w:rFonts w:ascii="Calibri" w:hAnsi="Calibri" w:cs="Calibri"/>
                <w:sz w:val="22"/>
                <w:szCs w:val="22"/>
              </w:rPr>
            </w:pPr>
            <w:r w:rsidRPr="00F60F80">
              <w:rPr>
                <w:rFonts w:ascii="Calibri" w:hAnsi="Calibri" w:cs="Calibri"/>
                <w:sz w:val="22"/>
                <w:szCs w:val="22"/>
              </w:rPr>
              <w:t>Funkcja wyświetlania i zapisywania trendów, bez konieczności podłączania zewnętrznych monitorów pacjenta:</w:t>
            </w:r>
          </w:p>
          <w:p w14:paraId="282735B1" w14:textId="77777777" w:rsidR="00F60F80" w:rsidRPr="00F60F80" w:rsidRDefault="00F60F80" w:rsidP="00F60F80">
            <w:pPr>
              <w:rPr>
                <w:rFonts w:ascii="Calibri" w:hAnsi="Calibri" w:cs="Calibri"/>
                <w:sz w:val="22"/>
                <w:szCs w:val="22"/>
              </w:rPr>
            </w:pPr>
            <w:r w:rsidRPr="00F60F80">
              <w:rPr>
                <w:rFonts w:ascii="Calibri" w:hAnsi="Calibri" w:cs="Calibri"/>
                <w:sz w:val="22"/>
                <w:szCs w:val="22"/>
              </w:rPr>
              <w:t>- temperatury z obu czujników,</w:t>
            </w:r>
          </w:p>
          <w:p w14:paraId="03438F89" w14:textId="77777777" w:rsidR="00F60F80" w:rsidRPr="00F60F80" w:rsidRDefault="00F60F80" w:rsidP="00F60F80">
            <w:pPr>
              <w:rPr>
                <w:rFonts w:ascii="Calibri" w:hAnsi="Calibri" w:cs="Calibri"/>
                <w:sz w:val="22"/>
                <w:szCs w:val="22"/>
              </w:rPr>
            </w:pPr>
            <w:r w:rsidRPr="00F60F80">
              <w:rPr>
                <w:rFonts w:ascii="Calibri" w:hAnsi="Calibri" w:cs="Calibri"/>
                <w:sz w:val="22"/>
                <w:szCs w:val="22"/>
              </w:rPr>
              <w:t>- wilgotności,</w:t>
            </w:r>
          </w:p>
          <w:p w14:paraId="51E63224" w14:textId="77777777" w:rsidR="00F60F80" w:rsidRPr="00F60F80" w:rsidRDefault="00F60F80" w:rsidP="00F60F80">
            <w:pPr>
              <w:rPr>
                <w:rFonts w:ascii="Calibri" w:hAnsi="Calibri" w:cs="Calibri"/>
                <w:sz w:val="22"/>
                <w:szCs w:val="22"/>
              </w:rPr>
            </w:pPr>
            <w:r w:rsidRPr="00F60F80">
              <w:rPr>
                <w:rFonts w:ascii="Calibri" w:hAnsi="Calibri" w:cs="Calibri"/>
                <w:sz w:val="22"/>
                <w:szCs w:val="22"/>
              </w:rPr>
              <w:t>- stężenia tlenu,</w:t>
            </w:r>
          </w:p>
          <w:p w14:paraId="4B4CBC58" w14:textId="071E71D7" w:rsidR="005351E4" w:rsidRPr="005351E4" w:rsidRDefault="00F60F80" w:rsidP="00F60F80">
            <w:pPr>
              <w:rPr>
                <w:rFonts w:ascii="Calibri" w:hAnsi="Calibri" w:cs="Calibri"/>
                <w:sz w:val="22"/>
                <w:szCs w:val="22"/>
              </w:rPr>
            </w:pPr>
            <w:r w:rsidRPr="00F60F80">
              <w:rPr>
                <w:rFonts w:ascii="Calibri" w:hAnsi="Calibri" w:cs="Calibri"/>
                <w:sz w:val="22"/>
                <w:szCs w:val="22"/>
              </w:rPr>
              <w:t>- moc grzałki.</w:t>
            </w:r>
          </w:p>
        </w:tc>
        <w:tc>
          <w:tcPr>
            <w:tcW w:w="1620" w:type="dxa"/>
          </w:tcPr>
          <w:p w14:paraId="59E2568E" w14:textId="77777777" w:rsidR="005351E4" w:rsidRPr="005351E4" w:rsidRDefault="005351E4" w:rsidP="006302A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B1F7694" w14:textId="77777777" w:rsidR="005351E4" w:rsidRPr="005351E4" w:rsidRDefault="005351E4" w:rsidP="006302A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02A9" w:rsidRPr="005E3EA5" w14:paraId="3310D625" w14:textId="77777777" w:rsidTr="002C47AF">
        <w:tc>
          <w:tcPr>
            <w:tcW w:w="648" w:type="dxa"/>
            <w:vAlign w:val="center"/>
          </w:tcPr>
          <w:p w14:paraId="02418B36" w14:textId="52021D3C" w:rsidR="006302A9" w:rsidRPr="005E3EA5" w:rsidRDefault="00DC6754" w:rsidP="006302A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VI</w:t>
            </w:r>
          </w:p>
        </w:tc>
        <w:tc>
          <w:tcPr>
            <w:tcW w:w="9506" w:type="dxa"/>
            <w:gridSpan w:val="3"/>
          </w:tcPr>
          <w:p w14:paraId="4CDF7178" w14:textId="51D8412C" w:rsidR="006302A9" w:rsidRPr="005E3EA5" w:rsidRDefault="00F60F80" w:rsidP="006302A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60F80">
              <w:rPr>
                <w:rFonts w:ascii="Calibri" w:hAnsi="Calibri" w:cs="Calibri"/>
                <w:b/>
                <w:sz w:val="22"/>
                <w:szCs w:val="22"/>
              </w:rPr>
              <w:t>ALARMY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I TESTY</w:t>
            </w:r>
          </w:p>
        </w:tc>
      </w:tr>
      <w:tr w:rsidR="00983F0D" w:rsidRPr="005E3EA5" w14:paraId="7004CEE8" w14:textId="77777777" w:rsidTr="00E22BCC">
        <w:tc>
          <w:tcPr>
            <w:tcW w:w="648" w:type="dxa"/>
            <w:vAlign w:val="center"/>
          </w:tcPr>
          <w:p w14:paraId="3F363D1C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14" w:hanging="23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5E6A0F36" w14:textId="77777777" w:rsidR="00983F0D" w:rsidRDefault="00F60F80" w:rsidP="00983F0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Alarmy akustyczno optyczne:</w:t>
            </w:r>
          </w:p>
          <w:p w14:paraId="2BC3D874" w14:textId="52691EFA" w:rsidR="00F60F80" w:rsidRDefault="00F60F80" w:rsidP="00F60F8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emperatury powietrza pod kopułą inkubatora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BCE9170" w14:textId="77777777" w:rsidR="00F60F80" w:rsidRDefault="00F60F80" w:rsidP="00F60F8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emperatury skóry w układzie  regulacji automatycznej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83B344C" w14:textId="77777777" w:rsidR="00F60F80" w:rsidRDefault="00F60F80" w:rsidP="00F60F8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p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rzekroczenia maksymalnej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dopuszczalnej temperatury,</w:t>
            </w:r>
          </w:p>
          <w:p w14:paraId="7B9367B5" w14:textId="77777777" w:rsidR="00F60F80" w:rsidRDefault="00F60F80" w:rsidP="00F60F8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akłócenia w przepływie wewnętrznym powietrza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78BC933" w14:textId="77777777" w:rsidR="00F60F80" w:rsidRDefault="00F60F80" w:rsidP="00F60F8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szkodzenia lub brak czujników temperatury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8FCEF49" w14:textId="77777777" w:rsidR="00F60F80" w:rsidRDefault="00F60F80" w:rsidP="00F60F8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aniku napięcia zasilającego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27B891B" w14:textId="77777777" w:rsidR="00F60F80" w:rsidRDefault="00F60F80" w:rsidP="00F60F8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tężenia tlenu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ED33BC2" w14:textId="4ED8C451" w:rsidR="00F60F80" w:rsidRPr="00F60F80" w:rsidRDefault="00F60F80" w:rsidP="00F60F8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rak</w:t>
            </w: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Pr="00F60F80">
              <w:rPr>
                <w:rFonts w:ascii="Calibri" w:hAnsi="Calibri" w:cs="Calibri"/>
                <w:sz w:val="22"/>
                <w:szCs w:val="22"/>
              </w:rPr>
              <w:t xml:space="preserve"> lub niski</w:t>
            </w:r>
            <w:r>
              <w:rPr>
                <w:rFonts w:ascii="Calibri" w:hAnsi="Calibri" w:cs="Calibri"/>
                <w:sz w:val="22"/>
                <w:szCs w:val="22"/>
              </w:rPr>
              <w:t>ego</w:t>
            </w:r>
            <w:r w:rsidRPr="00F60F80">
              <w:rPr>
                <w:rFonts w:ascii="Calibri" w:hAnsi="Calibri" w:cs="Calibri"/>
                <w:sz w:val="22"/>
                <w:szCs w:val="22"/>
              </w:rPr>
              <w:t xml:space="preserve"> poziom wody w nawilżaczu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28A83A20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8CA9D63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10F2D002" w14:textId="77777777" w:rsidTr="00E22BCC">
        <w:tc>
          <w:tcPr>
            <w:tcW w:w="648" w:type="dxa"/>
            <w:vAlign w:val="center"/>
          </w:tcPr>
          <w:p w14:paraId="127B9AED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1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2AF32262" w14:textId="41298C82" w:rsidR="00983F0D" w:rsidRPr="005E3EA5" w:rsidRDefault="00F60F80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F60F80">
              <w:rPr>
                <w:rFonts w:ascii="Calibri" w:hAnsi="Calibri" w:cs="Calibri"/>
                <w:sz w:val="22"/>
                <w:szCs w:val="22"/>
              </w:rPr>
              <w:t xml:space="preserve">Zabezpieczenie przed niekontrolowanym wzrostem temperatury poza </w:t>
            </w:r>
            <w:r>
              <w:rPr>
                <w:rFonts w:ascii="Calibri" w:hAnsi="Calibri" w:cs="Calibri"/>
                <w:sz w:val="22"/>
                <w:szCs w:val="22"/>
              </w:rPr>
              <w:t>obszar nastaw przez automatyczn</w:t>
            </w:r>
            <w:r w:rsidRPr="00F60F80">
              <w:rPr>
                <w:rFonts w:ascii="Calibri" w:hAnsi="Calibri" w:cs="Calibri"/>
                <w:sz w:val="22"/>
                <w:szCs w:val="22"/>
              </w:rPr>
              <w:t>e odłączenie grzałki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C7ACA7D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1DB702CA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09FE5DC6" w14:textId="77777777" w:rsidTr="00E22BCC">
        <w:tc>
          <w:tcPr>
            <w:tcW w:w="648" w:type="dxa"/>
            <w:vAlign w:val="center"/>
          </w:tcPr>
          <w:p w14:paraId="69C7890B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26E15A44" w14:textId="17640300" w:rsidR="00983F0D" w:rsidRPr="005E3EA5" w:rsidRDefault="00F60F80" w:rsidP="00983F0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Automatyczny test kontrolny po podłączeniu inkubatora do zasilania. </w:t>
            </w:r>
          </w:p>
        </w:tc>
        <w:tc>
          <w:tcPr>
            <w:tcW w:w="1620" w:type="dxa"/>
          </w:tcPr>
          <w:p w14:paraId="2E50B26E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8D9E3A0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252A129C" w14:textId="77777777" w:rsidTr="00E22BCC">
        <w:tc>
          <w:tcPr>
            <w:tcW w:w="648" w:type="dxa"/>
            <w:vAlign w:val="center"/>
          </w:tcPr>
          <w:p w14:paraId="03FA5931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63C7123" w14:textId="1D69D5E1" w:rsidR="00983F0D" w:rsidRPr="005E3EA5" w:rsidRDefault="009149D6" w:rsidP="00983F0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Inkubator wyposażony w p</w:t>
            </w:r>
            <w:r w:rsidRPr="009149D6">
              <w:rPr>
                <w:rFonts w:ascii="Calibri" w:hAnsi="Calibri" w:cs="Calibri"/>
                <w:sz w:val="22"/>
                <w:szCs w:val="22"/>
              </w:rPr>
              <w:t>amięć nastawionych parametrów, które ustawiają się automatycznie po ponownym włączeniu zasilania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7CD185E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22CA105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75F7" w:rsidRPr="005E3EA5" w14:paraId="6F515FF8" w14:textId="77777777" w:rsidTr="00E22BCC">
        <w:tc>
          <w:tcPr>
            <w:tcW w:w="648" w:type="dxa"/>
            <w:vAlign w:val="center"/>
          </w:tcPr>
          <w:p w14:paraId="321C0AC5" w14:textId="77777777" w:rsidR="002275F7" w:rsidRPr="005E3EA5" w:rsidRDefault="002275F7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78D5E980" w14:textId="122D739F" w:rsidR="002275F7" w:rsidRDefault="002275F7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2275F7">
              <w:rPr>
                <w:rFonts w:ascii="Calibri" w:hAnsi="Calibri" w:cs="Calibri"/>
                <w:sz w:val="22"/>
                <w:szCs w:val="22"/>
              </w:rPr>
              <w:t xml:space="preserve">Inkubator ma wbudowany zegar </w:t>
            </w:r>
            <w:proofErr w:type="spellStart"/>
            <w:r w:rsidRPr="002275F7">
              <w:rPr>
                <w:rFonts w:ascii="Calibri" w:hAnsi="Calibri" w:cs="Calibri"/>
                <w:sz w:val="22"/>
                <w:szCs w:val="22"/>
              </w:rPr>
              <w:t>Apgar</w:t>
            </w:r>
            <w:proofErr w:type="spellEnd"/>
            <w:r w:rsidRPr="002275F7">
              <w:rPr>
                <w:rFonts w:ascii="Calibri" w:hAnsi="Calibri" w:cs="Calibri"/>
                <w:sz w:val="22"/>
                <w:szCs w:val="22"/>
              </w:rPr>
              <w:t xml:space="preserve"> z możliwością wyboru przez użytkownika zakresów czasu oceny oraz zegar CPR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620" w:type="dxa"/>
          </w:tcPr>
          <w:p w14:paraId="416BD936" w14:textId="77777777" w:rsidR="002275F7" w:rsidRPr="005E3EA5" w:rsidRDefault="002275F7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178B8AB" w14:textId="77777777" w:rsidR="002275F7" w:rsidRPr="005E3EA5" w:rsidRDefault="002275F7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4A859B89" w14:textId="77777777" w:rsidTr="00E22BCC">
        <w:tc>
          <w:tcPr>
            <w:tcW w:w="648" w:type="dxa"/>
            <w:vAlign w:val="center"/>
          </w:tcPr>
          <w:p w14:paraId="4E7C4EF9" w14:textId="4B007E14" w:rsidR="00983F0D" w:rsidRPr="009149D6" w:rsidRDefault="009149D6" w:rsidP="009149D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149D6">
              <w:rPr>
                <w:rFonts w:ascii="Calibri" w:hAnsi="Calibri" w:cs="Calibri"/>
                <w:b/>
                <w:sz w:val="22"/>
                <w:szCs w:val="22"/>
              </w:rPr>
              <w:t>VII</w:t>
            </w:r>
          </w:p>
        </w:tc>
        <w:tc>
          <w:tcPr>
            <w:tcW w:w="4572" w:type="dxa"/>
          </w:tcPr>
          <w:p w14:paraId="11EE9761" w14:textId="7A4BDD90" w:rsidR="00983F0D" w:rsidRPr="009149D6" w:rsidRDefault="00606432" w:rsidP="00983F0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WYPOSAŻENIE</w:t>
            </w:r>
          </w:p>
        </w:tc>
        <w:tc>
          <w:tcPr>
            <w:tcW w:w="1620" w:type="dxa"/>
          </w:tcPr>
          <w:p w14:paraId="09320D74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03ACADE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2B8EF4C6" w14:textId="77777777" w:rsidTr="00E22BCC">
        <w:tc>
          <w:tcPr>
            <w:tcW w:w="648" w:type="dxa"/>
            <w:vAlign w:val="center"/>
          </w:tcPr>
          <w:p w14:paraId="12EC8641" w14:textId="77777777" w:rsidR="00983F0D" w:rsidRPr="005E3EA5" w:rsidRDefault="00983F0D" w:rsidP="009149D6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6E72426" w14:textId="53E5CFD7" w:rsidR="00983F0D" w:rsidRPr="005E3EA5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>Filtr wejściowy powietrza po</w:t>
            </w:r>
            <w:r>
              <w:rPr>
                <w:rFonts w:ascii="Calibri" w:hAnsi="Calibri" w:cs="Calibri"/>
                <w:sz w:val="22"/>
                <w:szCs w:val="22"/>
              </w:rPr>
              <w:t>bieranego z otoczenia – 2 szt.</w:t>
            </w:r>
          </w:p>
        </w:tc>
        <w:tc>
          <w:tcPr>
            <w:tcW w:w="1620" w:type="dxa"/>
          </w:tcPr>
          <w:p w14:paraId="3C628E4C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BF9DC8E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3A0DB9A9" w14:textId="77777777" w:rsidTr="00E22BCC">
        <w:tc>
          <w:tcPr>
            <w:tcW w:w="648" w:type="dxa"/>
            <w:vAlign w:val="center"/>
          </w:tcPr>
          <w:p w14:paraId="005172B3" w14:textId="77777777" w:rsidR="00983F0D" w:rsidRPr="005E3EA5" w:rsidRDefault="00983F0D" w:rsidP="009149D6">
            <w:pPr>
              <w:pStyle w:val="Akapitzlist"/>
              <w:numPr>
                <w:ilvl w:val="0"/>
                <w:numId w:val="1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FA9F513" w14:textId="2606FA82" w:rsidR="00983F0D" w:rsidRPr="005E3EA5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>Czujnik temperatury skór</w:t>
            </w:r>
            <w:r>
              <w:rPr>
                <w:rFonts w:ascii="Calibri" w:hAnsi="Calibri" w:cs="Calibri"/>
                <w:sz w:val="22"/>
                <w:szCs w:val="22"/>
              </w:rPr>
              <w:t>y do układu regulacji – 1 szt.</w:t>
            </w:r>
          </w:p>
        </w:tc>
        <w:tc>
          <w:tcPr>
            <w:tcW w:w="1620" w:type="dxa"/>
          </w:tcPr>
          <w:p w14:paraId="462BAEA6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14D7E8E1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B18" w:rsidRPr="005E3EA5" w14:paraId="39E490CE" w14:textId="77777777" w:rsidTr="00E22BCC">
        <w:tc>
          <w:tcPr>
            <w:tcW w:w="648" w:type="dxa"/>
            <w:vAlign w:val="center"/>
          </w:tcPr>
          <w:p w14:paraId="0789530E" w14:textId="77777777" w:rsidR="000F4B18" w:rsidRPr="005E3EA5" w:rsidRDefault="000F4B18" w:rsidP="009149D6">
            <w:pPr>
              <w:pStyle w:val="Akapitzlist"/>
              <w:numPr>
                <w:ilvl w:val="0"/>
                <w:numId w:val="1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A43E314" w14:textId="5760D4E4" w:rsidR="000F4B18" w:rsidRPr="005E3EA5" w:rsidRDefault="00606432" w:rsidP="000F4B18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 xml:space="preserve">Czujnik temperatury </w:t>
            </w:r>
            <w:r>
              <w:rPr>
                <w:rFonts w:ascii="Calibri" w:hAnsi="Calibri" w:cs="Calibri"/>
                <w:sz w:val="22"/>
                <w:szCs w:val="22"/>
              </w:rPr>
              <w:t>do układu pomiarowego – 1 szt.</w:t>
            </w:r>
          </w:p>
        </w:tc>
        <w:tc>
          <w:tcPr>
            <w:tcW w:w="1620" w:type="dxa"/>
          </w:tcPr>
          <w:p w14:paraId="596B496F" w14:textId="77777777" w:rsidR="000F4B18" w:rsidRPr="005E3EA5" w:rsidRDefault="000F4B18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3ED18FF" w14:textId="77777777" w:rsidR="000F4B18" w:rsidRPr="005E3EA5" w:rsidRDefault="000F4B18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B18" w:rsidRPr="005E3EA5" w14:paraId="6BCEE9E9" w14:textId="77777777" w:rsidTr="00E22BCC">
        <w:tc>
          <w:tcPr>
            <w:tcW w:w="648" w:type="dxa"/>
            <w:vAlign w:val="center"/>
          </w:tcPr>
          <w:p w14:paraId="14039057" w14:textId="77777777" w:rsidR="000F4B18" w:rsidRPr="005E3EA5" w:rsidRDefault="000F4B18" w:rsidP="009149D6">
            <w:pPr>
              <w:pStyle w:val="Akapitzlist"/>
              <w:numPr>
                <w:ilvl w:val="0"/>
                <w:numId w:val="1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7C51AB7" w14:textId="0D5ED323" w:rsidR="000F4B18" w:rsidRPr="005E3EA5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>Wąż do tlenu z końcówką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AGA.</w:t>
            </w:r>
          </w:p>
        </w:tc>
        <w:tc>
          <w:tcPr>
            <w:tcW w:w="1620" w:type="dxa"/>
          </w:tcPr>
          <w:p w14:paraId="0F9ED8C4" w14:textId="77777777" w:rsidR="000F4B18" w:rsidRPr="005E3EA5" w:rsidRDefault="000F4B18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BEE9B76" w14:textId="77777777" w:rsidR="000F4B18" w:rsidRPr="005E3EA5" w:rsidRDefault="000F4B18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32" w:rsidRPr="005E3EA5" w14:paraId="1551E37E" w14:textId="77777777" w:rsidTr="00E22BCC">
        <w:tc>
          <w:tcPr>
            <w:tcW w:w="648" w:type="dxa"/>
            <w:vAlign w:val="center"/>
          </w:tcPr>
          <w:p w14:paraId="7ADFE656" w14:textId="77777777" w:rsidR="00606432" w:rsidRPr="005E3EA5" w:rsidRDefault="00606432" w:rsidP="009149D6">
            <w:pPr>
              <w:pStyle w:val="Akapitzlist"/>
              <w:numPr>
                <w:ilvl w:val="0"/>
                <w:numId w:val="1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7A946BD2" w14:textId="312472B2" w:rsidR="00606432" w:rsidRPr="00606432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>Pokrowce bawełniane na materacyk - 2 sztuki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2AF95DC9" w14:textId="77777777" w:rsidR="00606432" w:rsidRPr="005E3EA5" w:rsidRDefault="00606432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B8FC3A8" w14:textId="77777777" w:rsidR="00606432" w:rsidRPr="005E3EA5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32" w:rsidRPr="005E3EA5" w14:paraId="09681DEA" w14:textId="77777777" w:rsidTr="00E22BCC">
        <w:tc>
          <w:tcPr>
            <w:tcW w:w="648" w:type="dxa"/>
            <w:vAlign w:val="center"/>
          </w:tcPr>
          <w:p w14:paraId="5D5586A6" w14:textId="77777777" w:rsidR="00606432" w:rsidRPr="005E3EA5" w:rsidRDefault="00606432" w:rsidP="009149D6">
            <w:pPr>
              <w:pStyle w:val="Akapitzlist"/>
              <w:numPr>
                <w:ilvl w:val="0"/>
                <w:numId w:val="1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51B8644" w14:textId="77D7DB5F" w:rsidR="00606432" w:rsidRPr="00606432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>Przylepce do mocowania czujnika temperatury - 8 sztuk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7BFAB11F" w14:textId="77777777" w:rsidR="00606432" w:rsidRPr="005E3EA5" w:rsidRDefault="00606432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B69EAF8" w14:textId="77777777" w:rsidR="00606432" w:rsidRPr="005E3EA5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32" w:rsidRPr="005E3EA5" w14:paraId="79174FE1" w14:textId="77777777" w:rsidTr="00E22BCC">
        <w:tc>
          <w:tcPr>
            <w:tcW w:w="648" w:type="dxa"/>
            <w:vAlign w:val="center"/>
          </w:tcPr>
          <w:p w14:paraId="119F50D0" w14:textId="77777777" w:rsidR="00606432" w:rsidRPr="005E3EA5" w:rsidRDefault="00606432" w:rsidP="009149D6">
            <w:pPr>
              <w:pStyle w:val="Akapitzlist"/>
              <w:numPr>
                <w:ilvl w:val="0"/>
                <w:numId w:val="1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27EBE693" w14:textId="5E4C1B42" w:rsidR="00606432" w:rsidRPr="00606432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Pokrowiec na inkubator ograniczający dostęp oświetlenia zewnętrznego z otworem umożliwiającym prowadzenie fototerapii oraz odchylanymi częściami bocznymi umożliwiającymi dostęp do pacjenta bez zdejmowania pokrowca z inkubatora – 4 szt.</w:t>
            </w:r>
          </w:p>
        </w:tc>
        <w:tc>
          <w:tcPr>
            <w:tcW w:w="1620" w:type="dxa"/>
          </w:tcPr>
          <w:p w14:paraId="1FF952EC" w14:textId="77777777" w:rsidR="00606432" w:rsidRPr="005E3EA5" w:rsidRDefault="00606432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AEEE015" w14:textId="77777777" w:rsidR="00606432" w:rsidRPr="005E3EA5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32" w:rsidRPr="005E3EA5" w14:paraId="457244A1" w14:textId="77777777" w:rsidTr="00E22BCC">
        <w:tc>
          <w:tcPr>
            <w:tcW w:w="648" w:type="dxa"/>
            <w:vAlign w:val="center"/>
          </w:tcPr>
          <w:p w14:paraId="1C93E318" w14:textId="77777777" w:rsidR="00606432" w:rsidRPr="005E3EA5" w:rsidRDefault="00606432" w:rsidP="009149D6">
            <w:pPr>
              <w:pStyle w:val="Akapitzlist"/>
              <w:numPr>
                <w:ilvl w:val="0"/>
                <w:numId w:val="1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707BC39B" w14:textId="32E0162D" w:rsidR="00606432" w:rsidRPr="00606432" w:rsidRDefault="00606432" w:rsidP="004268D9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>Waga</w:t>
            </w:r>
            <w:r w:rsidR="004268D9">
              <w:rPr>
                <w:rFonts w:ascii="Calibri" w:hAnsi="Calibri" w:cs="Calibri"/>
                <w:sz w:val="22"/>
                <w:szCs w:val="22"/>
              </w:rPr>
              <w:t xml:space="preserve"> zintegrowana z leżem noworodka.</w:t>
            </w:r>
          </w:p>
        </w:tc>
        <w:tc>
          <w:tcPr>
            <w:tcW w:w="1620" w:type="dxa"/>
          </w:tcPr>
          <w:p w14:paraId="570BF620" w14:textId="77777777" w:rsidR="00606432" w:rsidRPr="005E3EA5" w:rsidRDefault="00606432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0EDFF92" w14:textId="77777777" w:rsidR="00606432" w:rsidRPr="005E3EA5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32" w:rsidRPr="005E3EA5" w14:paraId="3124F090" w14:textId="77777777" w:rsidTr="00E22BCC">
        <w:tc>
          <w:tcPr>
            <w:tcW w:w="648" w:type="dxa"/>
            <w:vAlign w:val="center"/>
          </w:tcPr>
          <w:p w14:paraId="3F19F5DC" w14:textId="77777777" w:rsidR="00606432" w:rsidRPr="005E3EA5" w:rsidRDefault="00606432" w:rsidP="009149D6">
            <w:pPr>
              <w:pStyle w:val="Akapitzlist"/>
              <w:numPr>
                <w:ilvl w:val="0"/>
                <w:numId w:val="1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1F9C69F" w14:textId="1FAFD3E5" w:rsidR="00606432" w:rsidRPr="00606432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606432">
              <w:rPr>
                <w:rFonts w:ascii="Calibri" w:hAnsi="Calibri" w:cs="Calibri"/>
                <w:sz w:val="22"/>
                <w:szCs w:val="22"/>
              </w:rPr>
              <w:t xml:space="preserve">Możliwość rozbudowy o </w:t>
            </w:r>
            <w:r w:rsidR="00A32D1B" w:rsidRPr="00606432">
              <w:rPr>
                <w:rFonts w:ascii="Calibri" w:hAnsi="Calibri" w:cs="Calibri"/>
                <w:sz w:val="22"/>
                <w:szCs w:val="22"/>
              </w:rPr>
              <w:t>wbudowany</w:t>
            </w:r>
            <w:r w:rsidRPr="00606432">
              <w:rPr>
                <w:rFonts w:ascii="Calibri" w:hAnsi="Calibri" w:cs="Calibri"/>
                <w:sz w:val="22"/>
                <w:szCs w:val="22"/>
              </w:rPr>
              <w:t xml:space="preserve"> pulsoksymetr w technologii </w:t>
            </w:r>
            <w:proofErr w:type="spellStart"/>
            <w:r w:rsidRPr="00606432">
              <w:rPr>
                <w:rFonts w:ascii="Calibri" w:hAnsi="Calibri" w:cs="Calibri"/>
                <w:sz w:val="22"/>
                <w:szCs w:val="22"/>
              </w:rPr>
              <w:t>Nellcor</w:t>
            </w:r>
            <w:proofErr w:type="spellEnd"/>
            <w:r w:rsidRPr="00606432"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 w:rsidRPr="00606432">
              <w:rPr>
                <w:rFonts w:ascii="Calibri" w:hAnsi="Calibri" w:cs="Calibri"/>
                <w:sz w:val="22"/>
                <w:szCs w:val="22"/>
              </w:rPr>
              <w:t>Massimo</w:t>
            </w:r>
            <w:proofErr w:type="spellEnd"/>
            <w:r w:rsidRPr="00606432">
              <w:rPr>
                <w:rFonts w:ascii="Calibri" w:hAnsi="Calibri" w:cs="Calibri"/>
                <w:sz w:val="22"/>
                <w:szCs w:val="22"/>
              </w:rPr>
              <w:t xml:space="preserve"> z obsługą i monitorowaniem z poziomu panelu sterującego inkubatora.</w:t>
            </w:r>
          </w:p>
        </w:tc>
        <w:tc>
          <w:tcPr>
            <w:tcW w:w="1620" w:type="dxa"/>
          </w:tcPr>
          <w:p w14:paraId="4645A976" w14:textId="77777777" w:rsidR="00606432" w:rsidRPr="005E3EA5" w:rsidRDefault="00606432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7982FCB0" w14:textId="77777777" w:rsidR="00606432" w:rsidRPr="005E3EA5" w:rsidRDefault="00606432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6B1571E8" w14:textId="77777777" w:rsidTr="002C47AF"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8163BE" w14:textId="3760BBDA" w:rsidR="00983F0D" w:rsidRPr="005E3EA5" w:rsidRDefault="00983F0D" w:rsidP="00983F0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VII</w:t>
            </w:r>
            <w:r w:rsidR="00A32D1B">
              <w:rPr>
                <w:rFonts w:ascii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95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DC5E2B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INNE WYMAGANIA</w:t>
            </w:r>
          </w:p>
        </w:tc>
      </w:tr>
      <w:tr w:rsidR="00983F0D" w:rsidRPr="005E3EA5" w14:paraId="062238B0" w14:textId="77777777" w:rsidTr="00257220">
        <w:tc>
          <w:tcPr>
            <w:tcW w:w="648" w:type="dxa"/>
            <w:tcBorders>
              <w:top w:val="single" w:sz="12" w:space="0" w:color="auto"/>
            </w:tcBorders>
            <w:vAlign w:val="center"/>
          </w:tcPr>
          <w:p w14:paraId="30BFCCC4" w14:textId="0E37DC2B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12" w:space="0" w:color="auto"/>
            </w:tcBorders>
            <w:vAlign w:val="center"/>
          </w:tcPr>
          <w:p w14:paraId="491F3BDE" w14:textId="07B8F5FE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Urządzenie fabrycznie nowe.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4E48841F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F01763F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4665EC46" w14:textId="77777777" w:rsidTr="00257220">
        <w:tc>
          <w:tcPr>
            <w:tcW w:w="648" w:type="dxa"/>
            <w:vAlign w:val="center"/>
          </w:tcPr>
          <w:p w14:paraId="69E57DB2" w14:textId="100627BA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2413F3A0" w14:textId="30FB05CB" w:rsidR="00983F0D" w:rsidRPr="005E3EA5" w:rsidRDefault="00983F0D" w:rsidP="00983F0D">
            <w:pPr>
              <w:rPr>
                <w:rFonts w:ascii="Calibri" w:hAnsi="Calibri" w:cs="Calibri"/>
                <w:color w:val="FF0000"/>
                <w:sz w:val="22"/>
                <w:szCs w:val="22"/>
                <w:shd w:val="clear" w:color="auto" w:fill="FFFFFF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Urządzenie spełnia wymagania określone w ustawie z dnia 7 kwietnia 2022 r. o wyrobach medycznych (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. Dz. U. z 2024 poz. 1620 z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>. zm.).</w:t>
            </w:r>
          </w:p>
        </w:tc>
        <w:tc>
          <w:tcPr>
            <w:tcW w:w="1620" w:type="dxa"/>
          </w:tcPr>
          <w:p w14:paraId="2C76126C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48AD9625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0F77A9CE" w14:textId="77777777" w:rsidTr="00257220">
        <w:tc>
          <w:tcPr>
            <w:tcW w:w="648" w:type="dxa"/>
            <w:vAlign w:val="center"/>
          </w:tcPr>
          <w:p w14:paraId="4F26034F" w14:textId="572ED6B2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0059CB4A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Urządzenie oznakowane znakiem CE zgodne z </w:t>
            </w:r>
            <w:r w:rsidRPr="005E3EA5">
              <w:rPr>
                <w:rFonts w:ascii="Calibri" w:hAnsi="Calibri" w:cs="Calibri"/>
                <w:sz w:val="22"/>
                <w:szCs w:val="22"/>
              </w:rPr>
              <w:lastRenderedPageBreak/>
              <w:t>wymaganiami UE, a jeżeli ocena zgodności była przeprowadzana z udziałem jednostki notyfikowanej, to obok znaku CE ma być umieszczony numer identyfikacyjny tej jednostki.</w:t>
            </w:r>
          </w:p>
        </w:tc>
        <w:tc>
          <w:tcPr>
            <w:tcW w:w="1620" w:type="dxa"/>
          </w:tcPr>
          <w:p w14:paraId="0FD88457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0059C8C4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4821793E" w14:textId="77777777" w:rsidTr="00257220">
        <w:tc>
          <w:tcPr>
            <w:tcW w:w="648" w:type="dxa"/>
            <w:vAlign w:val="center"/>
          </w:tcPr>
          <w:p w14:paraId="7CB9FC03" w14:textId="3AEF597C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0605F7FE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Instrukcja obsługi w języku polskim.</w:t>
            </w:r>
          </w:p>
        </w:tc>
        <w:tc>
          <w:tcPr>
            <w:tcW w:w="1620" w:type="dxa"/>
          </w:tcPr>
          <w:p w14:paraId="2E076E91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6E29795B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6BD5" w:rsidRPr="005E3EA5" w14:paraId="0B7FD655" w14:textId="77777777" w:rsidTr="00257220">
        <w:tc>
          <w:tcPr>
            <w:tcW w:w="648" w:type="dxa"/>
            <w:vAlign w:val="center"/>
          </w:tcPr>
          <w:p w14:paraId="129C7832" w14:textId="77777777" w:rsidR="00AB6BD5" w:rsidRPr="005E3EA5" w:rsidRDefault="00AB6BD5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17BBC79F" w14:textId="44D669A1" w:rsidR="00AB6BD5" w:rsidRPr="005E3EA5" w:rsidRDefault="00AB6BD5" w:rsidP="00983F0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Instrukcja serwisowa w języku polskim lub angielskim dostarczona najpóźniej po zakończeniu okresu gwarancji. </w:t>
            </w:r>
          </w:p>
        </w:tc>
        <w:tc>
          <w:tcPr>
            <w:tcW w:w="1620" w:type="dxa"/>
          </w:tcPr>
          <w:p w14:paraId="19E5CDBF" w14:textId="77777777" w:rsidR="00AB6BD5" w:rsidRPr="005E3EA5" w:rsidRDefault="00AB6BD5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2012C798" w14:textId="77777777" w:rsidR="00AB6BD5" w:rsidRPr="005E3EA5" w:rsidRDefault="00AB6BD5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4211C322" w14:textId="77777777" w:rsidTr="00257220">
        <w:tc>
          <w:tcPr>
            <w:tcW w:w="648" w:type="dxa"/>
            <w:vAlign w:val="center"/>
          </w:tcPr>
          <w:p w14:paraId="473509A1" w14:textId="0B48B654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58BF319D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Szkolenie pracowników w zakresie kompleksowej obsługi oferowanego urządzenia w siedzibie Zamawiającego.</w:t>
            </w:r>
          </w:p>
        </w:tc>
        <w:tc>
          <w:tcPr>
            <w:tcW w:w="1620" w:type="dxa"/>
          </w:tcPr>
          <w:p w14:paraId="39DF42DB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451497D6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2D1B" w:rsidRPr="005E3EA5" w14:paraId="134D35DD" w14:textId="77777777" w:rsidTr="00257220">
        <w:tc>
          <w:tcPr>
            <w:tcW w:w="648" w:type="dxa"/>
            <w:vAlign w:val="center"/>
          </w:tcPr>
          <w:p w14:paraId="4F6EEA1B" w14:textId="77777777" w:rsidR="00A32D1B" w:rsidRPr="005E3EA5" w:rsidRDefault="00A32D1B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6D17DD4E" w14:textId="3E2E8F7E" w:rsidR="00A32D1B" w:rsidRPr="005E3EA5" w:rsidRDefault="00A32D1B" w:rsidP="00983F0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Przeszkolenie min. 2 pracowników technicznych w celu przeprowadzania przeglądów w placówce Zamawiającego po zakończeniu okresu gwarancji.</w:t>
            </w:r>
          </w:p>
        </w:tc>
        <w:tc>
          <w:tcPr>
            <w:tcW w:w="1620" w:type="dxa"/>
          </w:tcPr>
          <w:p w14:paraId="4791EED3" w14:textId="77777777" w:rsidR="00A32D1B" w:rsidRPr="005E3EA5" w:rsidRDefault="00A32D1B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4483E74C" w14:textId="77777777" w:rsidR="00A32D1B" w:rsidRPr="005E3EA5" w:rsidRDefault="00A32D1B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618C333F" w14:textId="77777777" w:rsidTr="00257220">
        <w:tc>
          <w:tcPr>
            <w:tcW w:w="648" w:type="dxa"/>
            <w:vAlign w:val="center"/>
          </w:tcPr>
          <w:p w14:paraId="3E77D9C0" w14:textId="7F87648B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16E971E5" w14:textId="38CA433E" w:rsidR="00983F0D" w:rsidRPr="005E3EA5" w:rsidRDefault="00983F0D" w:rsidP="00A32D1B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Gwarancja </w:t>
            </w:r>
            <w:r w:rsidR="00A32D1B">
              <w:rPr>
                <w:rFonts w:ascii="Calibri" w:hAnsi="Calibri" w:cs="Calibri"/>
                <w:sz w:val="22"/>
                <w:szCs w:val="22"/>
              </w:rPr>
              <w:t>24 miesiące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 liczon</w:t>
            </w:r>
            <w:r w:rsidR="00A32D1B">
              <w:rPr>
                <w:rFonts w:ascii="Calibri" w:hAnsi="Calibri" w:cs="Calibri"/>
                <w:sz w:val="22"/>
                <w:szCs w:val="22"/>
              </w:rPr>
              <w:t>e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 od dnia protokolarnego odbioru urządzenia. </w:t>
            </w:r>
          </w:p>
        </w:tc>
        <w:tc>
          <w:tcPr>
            <w:tcW w:w="1620" w:type="dxa"/>
          </w:tcPr>
          <w:p w14:paraId="14C31B30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</w:tcPr>
          <w:p w14:paraId="1BF6AE5F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0C546A6" w14:textId="77777777" w:rsidR="00FE30FE" w:rsidRPr="005E3EA5" w:rsidRDefault="00FE30FE" w:rsidP="00D40364">
      <w:pPr>
        <w:rPr>
          <w:rFonts w:ascii="Calibri" w:hAnsi="Calibri" w:cs="Calibri"/>
        </w:rPr>
      </w:pPr>
    </w:p>
    <w:p w14:paraId="5899697E" w14:textId="77777777" w:rsidR="00254357" w:rsidRPr="005E3EA5" w:rsidRDefault="00254357" w:rsidP="00254357">
      <w:pPr>
        <w:rPr>
          <w:rFonts w:ascii="Calibri" w:hAnsi="Calibri" w:cs="Calibri"/>
          <w:sz w:val="22"/>
        </w:rPr>
      </w:pPr>
      <w:r w:rsidRPr="005E3EA5">
        <w:rPr>
          <w:rFonts w:ascii="Calibri" w:hAnsi="Calibri" w:cs="Calibri"/>
          <w:sz w:val="22"/>
        </w:rPr>
        <w:t>* Uwaga!</w:t>
      </w:r>
    </w:p>
    <w:p w14:paraId="1070F43F" w14:textId="77777777" w:rsidR="00254357" w:rsidRPr="005E3EA5" w:rsidRDefault="00254357" w:rsidP="00254357">
      <w:pPr>
        <w:rPr>
          <w:rFonts w:ascii="Calibri" w:hAnsi="Calibri" w:cs="Calibri"/>
          <w:sz w:val="22"/>
        </w:rPr>
      </w:pPr>
      <w:r w:rsidRPr="005E3EA5">
        <w:rPr>
          <w:rFonts w:ascii="Calibri" w:hAnsi="Calibri" w:cs="Calibri"/>
          <w:sz w:val="22"/>
        </w:rPr>
        <w:t>1)</w:t>
      </w:r>
      <w:r w:rsidRPr="005E3EA5">
        <w:rPr>
          <w:rFonts w:ascii="Calibri" w:hAnsi="Calibri" w:cs="Calibri"/>
          <w:sz w:val="22"/>
        </w:rPr>
        <w:tab/>
        <w:t xml:space="preserve">W powyższej tabeli kolumnę nr 3 wypełnia Wykonawca wpisując odpowiednio TAK lub NIE. </w:t>
      </w:r>
    </w:p>
    <w:p w14:paraId="16905F66" w14:textId="5856D6D3" w:rsidR="003C7C16" w:rsidRDefault="00254357" w:rsidP="00254357">
      <w:pPr>
        <w:rPr>
          <w:rFonts w:ascii="Calibri" w:hAnsi="Calibri" w:cs="Calibri"/>
          <w:sz w:val="22"/>
        </w:rPr>
      </w:pPr>
      <w:r w:rsidRPr="005E3EA5">
        <w:rPr>
          <w:rFonts w:ascii="Calibri" w:hAnsi="Calibri" w:cs="Calibri"/>
          <w:sz w:val="22"/>
        </w:rPr>
        <w:t>2)</w:t>
      </w:r>
      <w:r w:rsidRPr="005E3EA5">
        <w:rPr>
          <w:rFonts w:ascii="Calibri" w:hAnsi="Calibri" w:cs="Calibri"/>
          <w:sz w:val="22"/>
        </w:rPr>
        <w:tab/>
        <w:t>W przypadku zaznaczenia w kolumnie nr 3 opcji NIE lub w przypadku niespełnienia minimalnych wymagań Zamawiającego, określonych w powyższej tabeli oferta Wykonawcy zostanie odrzucona.</w:t>
      </w:r>
    </w:p>
    <w:p w14:paraId="229474C6" w14:textId="77777777" w:rsidR="00636990" w:rsidRDefault="00636990" w:rsidP="00254357">
      <w:pPr>
        <w:rPr>
          <w:rFonts w:ascii="Calibri" w:hAnsi="Calibri" w:cs="Calibri"/>
          <w:sz w:val="22"/>
        </w:rPr>
      </w:pPr>
    </w:p>
    <w:p w14:paraId="615AD093" w14:textId="77777777" w:rsidR="0002653B" w:rsidRDefault="0002653B" w:rsidP="00254357">
      <w:pPr>
        <w:rPr>
          <w:rFonts w:ascii="Calibri" w:hAnsi="Calibri" w:cs="Calibri"/>
          <w:sz w:val="22"/>
        </w:rPr>
      </w:pPr>
    </w:p>
    <w:p w14:paraId="79B983C3" w14:textId="01C79990" w:rsidR="00636990" w:rsidRPr="0002653B" w:rsidRDefault="00636990" w:rsidP="0002653B">
      <w:pPr>
        <w:spacing w:line="259" w:lineRule="auto"/>
        <w:rPr>
          <w:rFonts w:ascii="Calibri" w:hAnsi="Calibri" w:cs="Calibri"/>
          <w:sz w:val="22"/>
        </w:rPr>
      </w:pPr>
      <w:r w:rsidRPr="00636990">
        <w:rPr>
          <w:rFonts w:ascii="Calibri" w:hAnsi="Calibri" w:cs="Calibri"/>
          <w:b/>
          <w:sz w:val="22"/>
        </w:rPr>
        <w:t>WYPEŁNIA WYKONAWCA:</w:t>
      </w:r>
    </w:p>
    <w:p w14:paraId="1B4AE59A" w14:textId="77777777" w:rsidR="00636990" w:rsidRDefault="00636990" w:rsidP="00254357">
      <w:pPr>
        <w:rPr>
          <w:rFonts w:ascii="Calibri" w:hAnsi="Calibri" w:cs="Calibri"/>
          <w:sz w:val="22"/>
        </w:rPr>
      </w:pPr>
    </w:p>
    <w:tbl>
      <w:tblPr>
        <w:tblW w:w="914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6020"/>
      </w:tblGrid>
      <w:tr w:rsidR="00636990" w:rsidRPr="00636990" w14:paraId="1917F795" w14:textId="77777777" w:rsidTr="00636990">
        <w:trPr>
          <w:trHeight w:val="885"/>
        </w:trPr>
        <w:tc>
          <w:tcPr>
            <w:tcW w:w="3120" w:type="dxa"/>
            <w:shd w:val="clear" w:color="auto" w:fill="auto"/>
            <w:vAlign w:val="center"/>
            <w:hideMark/>
          </w:tcPr>
          <w:p w14:paraId="3B90DC28" w14:textId="77777777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Nazwa Wykonawcy: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14:paraId="3F5ACA84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6990" w:rsidRPr="00636990" w14:paraId="2155D584" w14:textId="77777777" w:rsidTr="00636990">
        <w:trPr>
          <w:trHeight w:val="450"/>
        </w:trPr>
        <w:tc>
          <w:tcPr>
            <w:tcW w:w="3120" w:type="dxa"/>
            <w:shd w:val="clear" w:color="auto" w:fill="auto"/>
            <w:vAlign w:val="center"/>
            <w:hideMark/>
          </w:tcPr>
          <w:p w14:paraId="4781C97F" w14:textId="77777777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14:paraId="591BFA15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6990" w:rsidRPr="00636990" w14:paraId="0080FDF9" w14:textId="77777777" w:rsidTr="00636990">
        <w:trPr>
          <w:trHeight w:val="450"/>
        </w:trPr>
        <w:tc>
          <w:tcPr>
            <w:tcW w:w="3120" w:type="dxa"/>
            <w:shd w:val="clear" w:color="auto" w:fill="auto"/>
            <w:vAlign w:val="center"/>
            <w:hideMark/>
          </w:tcPr>
          <w:p w14:paraId="74ECF347" w14:textId="77777777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REGON: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14:paraId="413DF230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6990" w:rsidRPr="00636990" w14:paraId="146AE120" w14:textId="77777777" w:rsidTr="00636990">
        <w:trPr>
          <w:trHeight w:val="450"/>
        </w:trPr>
        <w:tc>
          <w:tcPr>
            <w:tcW w:w="3120" w:type="dxa"/>
            <w:shd w:val="clear" w:color="auto" w:fill="auto"/>
            <w:vAlign w:val="center"/>
            <w:hideMark/>
          </w:tcPr>
          <w:p w14:paraId="6F9BE776" w14:textId="77777777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KRS:*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14:paraId="4B0B87F0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6990" w:rsidRPr="00636990" w14:paraId="46334D86" w14:textId="77777777" w:rsidTr="00636990">
        <w:trPr>
          <w:trHeight w:val="904"/>
        </w:trPr>
        <w:tc>
          <w:tcPr>
            <w:tcW w:w="3120" w:type="dxa"/>
            <w:shd w:val="clear" w:color="auto" w:fill="auto"/>
            <w:vAlign w:val="center"/>
            <w:hideMark/>
          </w:tcPr>
          <w:p w14:paraId="634B416B" w14:textId="77777777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Adres: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14:paraId="591999EF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6990" w:rsidRPr="00636990" w14:paraId="122E3F6F" w14:textId="77777777" w:rsidTr="001A5AF3">
        <w:trPr>
          <w:trHeight w:val="450"/>
        </w:trPr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31F681" w14:textId="77777777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adres email, tel. Kontaktowy:</w:t>
            </w:r>
          </w:p>
        </w:tc>
        <w:tc>
          <w:tcPr>
            <w:tcW w:w="60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CA911F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6990" w:rsidRPr="00636990" w14:paraId="5DB8B20F" w14:textId="77777777" w:rsidTr="001A5AF3">
        <w:trPr>
          <w:trHeight w:val="70"/>
        </w:trPr>
        <w:tc>
          <w:tcPr>
            <w:tcW w:w="9140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627F42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36990" w:rsidRPr="00636990" w14:paraId="45A4A3CE" w14:textId="77777777" w:rsidTr="00636990">
        <w:trPr>
          <w:trHeight w:val="450"/>
        </w:trPr>
        <w:tc>
          <w:tcPr>
            <w:tcW w:w="3120" w:type="dxa"/>
            <w:shd w:val="clear" w:color="auto" w:fill="auto"/>
            <w:vAlign w:val="center"/>
          </w:tcPr>
          <w:p w14:paraId="2AD45054" w14:textId="4848A554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Wartość netto:</w:t>
            </w:r>
          </w:p>
        </w:tc>
        <w:tc>
          <w:tcPr>
            <w:tcW w:w="6020" w:type="dxa"/>
            <w:shd w:val="clear" w:color="auto" w:fill="auto"/>
            <w:vAlign w:val="center"/>
          </w:tcPr>
          <w:p w14:paraId="2E1A6515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36990" w:rsidRPr="00636990" w14:paraId="667948E8" w14:textId="77777777" w:rsidTr="00636990">
        <w:trPr>
          <w:trHeight w:val="450"/>
        </w:trPr>
        <w:tc>
          <w:tcPr>
            <w:tcW w:w="3120" w:type="dxa"/>
            <w:shd w:val="clear" w:color="auto" w:fill="auto"/>
            <w:vAlign w:val="center"/>
          </w:tcPr>
          <w:p w14:paraId="41C97BAD" w14:textId="6631207F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VAT:</w:t>
            </w:r>
          </w:p>
        </w:tc>
        <w:tc>
          <w:tcPr>
            <w:tcW w:w="6020" w:type="dxa"/>
            <w:shd w:val="clear" w:color="auto" w:fill="auto"/>
            <w:vAlign w:val="center"/>
          </w:tcPr>
          <w:p w14:paraId="699A7B4E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36990" w:rsidRPr="00636990" w14:paraId="6F0BD217" w14:textId="77777777" w:rsidTr="00636990">
        <w:trPr>
          <w:trHeight w:val="450"/>
        </w:trPr>
        <w:tc>
          <w:tcPr>
            <w:tcW w:w="3120" w:type="dxa"/>
            <w:shd w:val="clear" w:color="auto" w:fill="auto"/>
            <w:vAlign w:val="center"/>
          </w:tcPr>
          <w:p w14:paraId="7BE74C0F" w14:textId="47986AF1" w:rsidR="00636990" w:rsidRPr="00636990" w:rsidRDefault="00636990" w:rsidP="006369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Wartość brutto:</w:t>
            </w:r>
          </w:p>
        </w:tc>
        <w:tc>
          <w:tcPr>
            <w:tcW w:w="6020" w:type="dxa"/>
            <w:shd w:val="clear" w:color="auto" w:fill="auto"/>
            <w:vAlign w:val="center"/>
          </w:tcPr>
          <w:p w14:paraId="735DC2EC" w14:textId="77777777" w:rsidR="00636990" w:rsidRPr="00636990" w:rsidRDefault="00636990" w:rsidP="00636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D00BA16" w14:textId="77777777" w:rsidR="00636990" w:rsidRDefault="00636990" w:rsidP="00254357">
      <w:pPr>
        <w:rPr>
          <w:rFonts w:ascii="Calibri" w:hAnsi="Calibri" w:cs="Calibri"/>
          <w:sz w:val="22"/>
        </w:rPr>
      </w:pPr>
    </w:p>
    <w:p w14:paraId="1DDF8159" w14:textId="17622EF1" w:rsidR="00636990" w:rsidRPr="005E3EA5" w:rsidRDefault="00636990" w:rsidP="00254357">
      <w:pPr>
        <w:rPr>
          <w:rFonts w:ascii="Calibri" w:hAnsi="Calibri" w:cs="Calibri"/>
          <w:sz w:val="22"/>
        </w:rPr>
      </w:pPr>
    </w:p>
    <w:sectPr w:rsidR="00636990" w:rsidRPr="005E3EA5" w:rsidSect="00B714F3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8DA9D" w14:textId="77777777" w:rsidR="00BA2AB0" w:rsidRDefault="00BA2AB0" w:rsidP="00EE3EBA">
      <w:r>
        <w:separator/>
      </w:r>
    </w:p>
  </w:endnote>
  <w:endnote w:type="continuationSeparator" w:id="0">
    <w:p w14:paraId="1A0B7036" w14:textId="77777777" w:rsidR="00BA2AB0" w:rsidRDefault="00BA2AB0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5351E4" w:rsidRDefault="005351E4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4268D9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5351E4" w:rsidRDefault="005351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6858D" w14:textId="77777777" w:rsidR="00BA2AB0" w:rsidRDefault="00BA2AB0" w:rsidP="00EE3EBA">
      <w:r>
        <w:separator/>
      </w:r>
    </w:p>
  </w:footnote>
  <w:footnote w:type="continuationSeparator" w:id="0">
    <w:p w14:paraId="4193DAEA" w14:textId="77777777" w:rsidR="00BA2AB0" w:rsidRDefault="00BA2AB0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6D98E" w14:textId="323AB8C8" w:rsidR="005351E4" w:rsidRDefault="005351E4">
    <w:pPr>
      <w:pStyle w:val="Nagwek"/>
    </w:pPr>
  </w:p>
  <w:p w14:paraId="46C50398" w14:textId="77777777" w:rsidR="005351E4" w:rsidRDefault="005351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E010CA"/>
    <w:multiLevelType w:val="hybridMultilevel"/>
    <w:tmpl w:val="7B90C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F5F38"/>
    <w:multiLevelType w:val="hybridMultilevel"/>
    <w:tmpl w:val="800CDCF4"/>
    <w:lvl w:ilvl="0" w:tplc="528C4DDA">
      <w:start w:val="1"/>
      <w:numFmt w:val="decimal"/>
      <w:suff w:val="nothing"/>
      <w:lvlText w:val="%1."/>
      <w:lvlJc w:val="left"/>
      <w:pPr>
        <w:ind w:left="632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D470E"/>
    <w:multiLevelType w:val="hybridMultilevel"/>
    <w:tmpl w:val="7FE4E9CA"/>
    <w:lvl w:ilvl="0" w:tplc="6D98EBF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A3E7B"/>
    <w:multiLevelType w:val="hybridMultilevel"/>
    <w:tmpl w:val="7FE4E9CA"/>
    <w:lvl w:ilvl="0" w:tplc="6D98EBF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0874"/>
    <w:multiLevelType w:val="hybridMultilevel"/>
    <w:tmpl w:val="A1C6D36E"/>
    <w:lvl w:ilvl="0" w:tplc="511C0FC0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66076"/>
    <w:multiLevelType w:val="hybridMultilevel"/>
    <w:tmpl w:val="7FE4E9CA"/>
    <w:lvl w:ilvl="0" w:tplc="6D98EBF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97AEA"/>
    <w:multiLevelType w:val="hybridMultilevel"/>
    <w:tmpl w:val="645A4338"/>
    <w:lvl w:ilvl="0" w:tplc="3E54A63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3C65B7"/>
    <w:multiLevelType w:val="hybridMultilevel"/>
    <w:tmpl w:val="F7FAED50"/>
    <w:lvl w:ilvl="0" w:tplc="9D70783E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229"/>
    <w:multiLevelType w:val="hybridMultilevel"/>
    <w:tmpl w:val="FA007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F3F6B"/>
    <w:multiLevelType w:val="hybridMultilevel"/>
    <w:tmpl w:val="A1C6D36E"/>
    <w:lvl w:ilvl="0" w:tplc="511C0FC0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66A29"/>
    <w:multiLevelType w:val="hybridMultilevel"/>
    <w:tmpl w:val="AA2CD6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3E79D4"/>
    <w:multiLevelType w:val="hybridMultilevel"/>
    <w:tmpl w:val="7FE4E9CA"/>
    <w:lvl w:ilvl="0" w:tplc="6D98EBF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93490"/>
    <w:multiLevelType w:val="hybridMultilevel"/>
    <w:tmpl w:val="A1C6D36E"/>
    <w:lvl w:ilvl="0" w:tplc="511C0FC0">
      <w:start w:val="1"/>
      <w:numFmt w:val="decimal"/>
      <w:suff w:val="nothing"/>
      <w:lvlText w:val="%1."/>
      <w:lvlJc w:val="left"/>
      <w:pPr>
        <w:ind w:left="632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2"/>
  </w:num>
  <w:num w:numId="12">
    <w:abstractNumId w:val="11"/>
  </w:num>
  <w:num w:numId="13">
    <w:abstractNumId w:val="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BA"/>
    <w:rsid w:val="0002653B"/>
    <w:rsid w:val="00055D46"/>
    <w:rsid w:val="000A25B5"/>
    <w:rsid w:val="000C04BD"/>
    <w:rsid w:val="000F4B18"/>
    <w:rsid w:val="001211FA"/>
    <w:rsid w:val="001A5AF3"/>
    <w:rsid w:val="001E1899"/>
    <w:rsid w:val="001E3992"/>
    <w:rsid w:val="002220BB"/>
    <w:rsid w:val="002275F7"/>
    <w:rsid w:val="00254357"/>
    <w:rsid w:val="00257220"/>
    <w:rsid w:val="00266B9B"/>
    <w:rsid w:val="002C47AF"/>
    <w:rsid w:val="002F5C87"/>
    <w:rsid w:val="00347F0A"/>
    <w:rsid w:val="00366910"/>
    <w:rsid w:val="003C7C16"/>
    <w:rsid w:val="003D6C79"/>
    <w:rsid w:val="003E5160"/>
    <w:rsid w:val="004268D9"/>
    <w:rsid w:val="00474508"/>
    <w:rsid w:val="004857DE"/>
    <w:rsid w:val="004A2DD1"/>
    <w:rsid w:val="004D291F"/>
    <w:rsid w:val="00500DC7"/>
    <w:rsid w:val="00520A53"/>
    <w:rsid w:val="005351E4"/>
    <w:rsid w:val="005E3EA5"/>
    <w:rsid w:val="005F1CB3"/>
    <w:rsid w:val="00606432"/>
    <w:rsid w:val="006302A9"/>
    <w:rsid w:val="006351F9"/>
    <w:rsid w:val="00636990"/>
    <w:rsid w:val="006378B8"/>
    <w:rsid w:val="0064692C"/>
    <w:rsid w:val="00656965"/>
    <w:rsid w:val="00683738"/>
    <w:rsid w:val="007161B7"/>
    <w:rsid w:val="00737547"/>
    <w:rsid w:val="00826C22"/>
    <w:rsid w:val="008732B7"/>
    <w:rsid w:val="00873709"/>
    <w:rsid w:val="008B0F39"/>
    <w:rsid w:val="008B56D3"/>
    <w:rsid w:val="008D309D"/>
    <w:rsid w:val="009149D6"/>
    <w:rsid w:val="00921F6D"/>
    <w:rsid w:val="00983F0D"/>
    <w:rsid w:val="009A3FF7"/>
    <w:rsid w:val="009A6E44"/>
    <w:rsid w:val="009C352E"/>
    <w:rsid w:val="00A04C88"/>
    <w:rsid w:val="00A32D1B"/>
    <w:rsid w:val="00AA2DBA"/>
    <w:rsid w:val="00AA5E03"/>
    <w:rsid w:val="00AB6BD5"/>
    <w:rsid w:val="00AD79F2"/>
    <w:rsid w:val="00AE53F7"/>
    <w:rsid w:val="00AF08B7"/>
    <w:rsid w:val="00AF460D"/>
    <w:rsid w:val="00B127EF"/>
    <w:rsid w:val="00B714F3"/>
    <w:rsid w:val="00BA2AB0"/>
    <w:rsid w:val="00BC6BF3"/>
    <w:rsid w:val="00BD423E"/>
    <w:rsid w:val="00BE2385"/>
    <w:rsid w:val="00C3288A"/>
    <w:rsid w:val="00C737C3"/>
    <w:rsid w:val="00D3539C"/>
    <w:rsid w:val="00D40364"/>
    <w:rsid w:val="00D768B1"/>
    <w:rsid w:val="00DB7540"/>
    <w:rsid w:val="00DC6754"/>
    <w:rsid w:val="00DD033E"/>
    <w:rsid w:val="00DD2D23"/>
    <w:rsid w:val="00DE50C4"/>
    <w:rsid w:val="00E22BCC"/>
    <w:rsid w:val="00E92A6C"/>
    <w:rsid w:val="00EA2360"/>
    <w:rsid w:val="00EA34C0"/>
    <w:rsid w:val="00EE3EBA"/>
    <w:rsid w:val="00EF5496"/>
    <w:rsid w:val="00F16585"/>
    <w:rsid w:val="00F26122"/>
    <w:rsid w:val="00F30E39"/>
    <w:rsid w:val="00F60F80"/>
    <w:rsid w:val="00F67178"/>
    <w:rsid w:val="00F71D97"/>
    <w:rsid w:val="00F728B3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docId w15:val="{96947341-54CF-4992-8F1C-1B2AE9B4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D353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2B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2B7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A4F9F34E.dotm</Template>
  <TotalTime>201</TotalTime>
  <Pages>5</Pages>
  <Words>1154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Joanna Kotwica</cp:lastModifiedBy>
  <cp:revision>50</cp:revision>
  <cp:lastPrinted>2026-03-25T06:50:00Z</cp:lastPrinted>
  <dcterms:created xsi:type="dcterms:W3CDTF">2025-07-16T08:36:00Z</dcterms:created>
  <dcterms:modified xsi:type="dcterms:W3CDTF">2026-04-28T10:55:00Z</dcterms:modified>
</cp:coreProperties>
</file>